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189C" w14:textId="022E5AA1" w:rsidR="00F70F97" w:rsidRPr="00C00BCE" w:rsidRDefault="00F70F97" w:rsidP="00F70F97">
      <w:pPr>
        <w:jc w:val="center"/>
        <w:rPr>
          <w:rFonts w:ascii="Avenir Book" w:hAnsi="Avenir Book"/>
          <w:b/>
          <w:bCs/>
        </w:rPr>
      </w:pPr>
      <w:r w:rsidRPr="00C00BCE">
        <w:rPr>
          <w:rFonts w:ascii="Avenir Book" w:hAnsi="Avenir Book"/>
          <w:b/>
          <w:bCs/>
        </w:rPr>
        <w:t xml:space="preserve">Draft Unit </w:t>
      </w:r>
      <w:r w:rsidR="001F6A88" w:rsidRPr="00C00BCE">
        <w:rPr>
          <w:rFonts w:ascii="Avenir Book" w:hAnsi="Avenir Book"/>
          <w:b/>
          <w:bCs/>
        </w:rPr>
        <w:t>Plan</w:t>
      </w:r>
    </w:p>
    <w:p w14:paraId="05AF4FE8" w14:textId="319926C9" w:rsidR="001F6A88" w:rsidRPr="00C00BCE" w:rsidRDefault="001F6A88" w:rsidP="00F70F97">
      <w:pPr>
        <w:jc w:val="center"/>
        <w:rPr>
          <w:rFonts w:ascii="Avenir Book" w:hAnsi="Avenir Book"/>
        </w:rPr>
      </w:pPr>
    </w:p>
    <w:p w14:paraId="4887AE86" w14:textId="4D625449" w:rsidR="001F6A88" w:rsidRPr="00E10C04" w:rsidRDefault="00590E83" w:rsidP="001F6A88">
      <w:pPr>
        <w:jc w:val="center"/>
        <w:rPr>
          <w:rFonts w:ascii="Avenir Book" w:hAnsi="Avenir Book"/>
          <w:b/>
          <w:sz w:val="28"/>
          <w:szCs w:val="28"/>
        </w:rPr>
      </w:pPr>
      <w:r w:rsidRPr="00E10C04">
        <w:rPr>
          <w:rFonts w:ascii="Avenir Book" w:hAnsi="Avenir Book"/>
          <w:b/>
          <w:sz w:val="28"/>
          <w:szCs w:val="28"/>
        </w:rPr>
        <w:t>The Goldfish Boy</w:t>
      </w:r>
    </w:p>
    <w:p w14:paraId="5B71CD00" w14:textId="5C26311F" w:rsidR="001F6A88" w:rsidRPr="00C00BCE" w:rsidRDefault="001F6A88" w:rsidP="001F6A88">
      <w:pPr>
        <w:jc w:val="center"/>
        <w:rPr>
          <w:rFonts w:ascii="Avenir Book" w:hAnsi="Avenir Book"/>
          <w:b/>
          <w:sz w:val="28"/>
          <w:szCs w:val="28"/>
        </w:rPr>
      </w:pPr>
      <w:r w:rsidRPr="00C00BCE">
        <w:rPr>
          <w:rFonts w:ascii="Avenir Book" w:hAnsi="Avenir Book"/>
          <w:sz w:val="28"/>
          <w:szCs w:val="28"/>
        </w:rPr>
        <w:t xml:space="preserve">By </w:t>
      </w:r>
      <w:r w:rsidR="00590E83">
        <w:rPr>
          <w:rFonts w:ascii="Avenir Book" w:hAnsi="Avenir Book"/>
          <w:sz w:val="28"/>
          <w:szCs w:val="28"/>
        </w:rPr>
        <w:t>Lisa Thompson</w:t>
      </w:r>
    </w:p>
    <w:p w14:paraId="61FC70C0" w14:textId="00E25A06" w:rsidR="00837FED" w:rsidRPr="00C00BCE" w:rsidRDefault="00590E83" w:rsidP="00837FED">
      <w:pPr>
        <w:jc w:val="center"/>
        <w:rPr>
          <w:rFonts w:ascii="Avenir Book" w:hAnsi="Avenir Book"/>
          <w:sz w:val="28"/>
          <w:szCs w:val="28"/>
        </w:rPr>
      </w:pPr>
      <w:r>
        <w:rPr>
          <w:rFonts w:ascii="Avenir Book" w:hAnsi="Avenir Book"/>
          <w:sz w:val="28"/>
          <w:szCs w:val="28"/>
        </w:rPr>
        <w:t xml:space="preserve">Upper </w:t>
      </w:r>
      <w:r w:rsidR="00837FED" w:rsidRPr="00C00BCE">
        <w:rPr>
          <w:rFonts w:ascii="Avenir Book" w:hAnsi="Avenir Book"/>
          <w:sz w:val="28"/>
          <w:szCs w:val="28"/>
        </w:rPr>
        <w:t xml:space="preserve">Key Stage </w:t>
      </w:r>
      <w:r>
        <w:rPr>
          <w:rFonts w:ascii="Avenir Book" w:hAnsi="Avenir Book"/>
          <w:sz w:val="28"/>
          <w:szCs w:val="28"/>
        </w:rPr>
        <w:t>2</w:t>
      </w:r>
      <w:r w:rsidR="00837FED" w:rsidRPr="00C00BCE">
        <w:rPr>
          <w:rFonts w:ascii="Avenir Book" w:hAnsi="Avenir Book"/>
          <w:sz w:val="28"/>
          <w:szCs w:val="28"/>
        </w:rPr>
        <w:t xml:space="preserve">: </w:t>
      </w:r>
      <w:r>
        <w:rPr>
          <w:rFonts w:ascii="Avenir Book" w:hAnsi="Avenir Book"/>
          <w:sz w:val="28"/>
          <w:szCs w:val="28"/>
        </w:rPr>
        <w:t>Disability - OCD</w:t>
      </w:r>
    </w:p>
    <w:p w14:paraId="61AE19C9" w14:textId="77777777" w:rsidR="00F70F97" w:rsidRPr="00C00BCE" w:rsidRDefault="00F70F97" w:rsidP="00F70F97">
      <w:pPr>
        <w:jc w:val="center"/>
        <w:rPr>
          <w:rFonts w:ascii="Avenir Book" w:hAnsi="Avenir Book"/>
        </w:rPr>
      </w:pPr>
    </w:p>
    <w:p w14:paraId="22737559" w14:textId="7A5A9E96" w:rsidR="005A00A1" w:rsidRPr="00C00BCE" w:rsidRDefault="00AA427A" w:rsidP="005A00A1">
      <w:pPr>
        <w:jc w:val="center"/>
        <w:rPr>
          <w:rFonts w:ascii="Avenir Book" w:hAnsi="Avenir Book"/>
          <w:b/>
          <w:bCs/>
        </w:rPr>
      </w:pPr>
      <w:r w:rsidRPr="00C00BCE">
        <w:rPr>
          <w:rFonts w:ascii="Avenir Book" w:hAnsi="Avenir Book"/>
          <w:b/>
          <w:bCs/>
        </w:rPr>
        <w:t>Primary Relationships</w:t>
      </w:r>
      <w:r w:rsidR="00FE679D" w:rsidRPr="00C00BCE">
        <w:rPr>
          <w:rFonts w:ascii="Avenir Book" w:hAnsi="Avenir Book"/>
          <w:b/>
          <w:bCs/>
        </w:rPr>
        <w:t xml:space="preserve"> Education</w:t>
      </w:r>
      <w:r w:rsidRPr="00C00BCE">
        <w:rPr>
          <w:rFonts w:ascii="Avenir Book" w:hAnsi="Avenir Book"/>
          <w:b/>
          <w:bCs/>
        </w:rPr>
        <w:t>/</w:t>
      </w:r>
      <w:r w:rsidR="00FE679D" w:rsidRPr="00C00BCE">
        <w:rPr>
          <w:rFonts w:ascii="Avenir Book" w:hAnsi="Avenir Book"/>
          <w:b/>
          <w:bCs/>
        </w:rPr>
        <w:t>Health Education</w:t>
      </w:r>
      <w:r w:rsidR="005A00A1" w:rsidRPr="00C00BCE">
        <w:rPr>
          <w:rFonts w:ascii="Avenir Book" w:hAnsi="Avenir Book"/>
          <w:b/>
          <w:bCs/>
        </w:rPr>
        <w:t xml:space="preserve"> </w:t>
      </w:r>
      <w:r w:rsidR="00897987" w:rsidRPr="00C00BCE">
        <w:rPr>
          <w:rFonts w:ascii="Avenir Book" w:hAnsi="Avenir Book"/>
          <w:b/>
          <w:bCs/>
        </w:rPr>
        <w:t>Objectives</w:t>
      </w:r>
    </w:p>
    <w:p w14:paraId="4269A09D" w14:textId="77777777" w:rsidR="005A00A1" w:rsidRPr="00C00BCE" w:rsidRDefault="005A00A1" w:rsidP="005A00A1">
      <w:pPr>
        <w:jc w:val="center"/>
        <w:rPr>
          <w:rFonts w:ascii="Avenir Book" w:hAnsi="Avenir Book"/>
          <w:b/>
          <w:bCs/>
        </w:rPr>
      </w:pPr>
    </w:p>
    <w:p w14:paraId="6943733C" w14:textId="66E29283" w:rsidR="005A00A1" w:rsidRPr="00C00BCE" w:rsidRDefault="005A00A1" w:rsidP="005A00A1">
      <w:pPr>
        <w:jc w:val="center"/>
        <w:rPr>
          <w:rFonts w:ascii="Avenir Book" w:hAnsi="Avenir Book"/>
        </w:rPr>
      </w:pPr>
      <w:r w:rsidRPr="00C00BCE">
        <w:rPr>
          <w:rFonts w:ascii="Avenir Book" w:hAnsi="Avenir Book"/>
        </w:rPr>
        <w:t xml:space="preserve">Pupils should </w:t>
      </w:r>
      <w:r w:rsidR="00CF400A" w:rsidRPr="00C00BCE">
        <w:rPr>
          <w:rFonts w:ascii="Avenir Book" w:hAnsi="Avenir Book"/>
        </w:rPr>
        <w:t>know</w:t>
      </w:r>
      <w:r w:rsidRPr="00C00BCE">
        <w:rPr>
          <w:rFonts w:ascii="Avenir Book" w:hAnsi="Avenir Book"/>
        </w:rPr>
        <w:t>:</w:t>
      </w:r>
    </w:p>
    <w:p w14:paraId="5B2E2E4F" w14:textId="43874C55" w:rsidR="00F70F97" w:rsidRPr="00C00BCE" w:rsidRDefault="00A23627" w:rsidP="00897987">
      <w:pPr>
        <w:pStyle w:val="ListParagraph"/>
        <w:numPr>
          <w:ilvl w:val="0"/>
          <w:numId w:val="5"/>
        </w:numPr>
        <w:rPr>
          <w:rFonts w:ascii="Avenir Book" w:hAnsi="Avenir Book"/>
        </w:rPr>
      </w:pPr>
      <w:r>
        <w:rPr>
          <w:rFonts w:ascii="Avenir Book" w:hAnsi="Avenir Book"/>
        </w:rPr>
        <w:t>Common types of mental ill health.</w:t>
      </w:r>
    </w:p>
    <w:p w14:paraId="1A5AA4DD" w14:textId="77777777" w:rsidR="005A00A1" w:rsidRPr="00C00BCE" w:rsidRDefault="005A00A1" w:rsidP="00F70F97">
      <w:pPr>
        <w:rPr>
          <w:rFonts w:ascii="Avenir Book" w:hAnsi="Avenir Book"/>
        </w:rPr>
      </w:pPr>
    </w:p>
    <w:tbl>
      <w:tblPr>
        <w:tblStyle w:val="TableGrid"/>
        <w:tblpPr w:leftFromText="180" w:rightFromText="180" w:vertAnchor="text" w:horzAnchor="page" w:tblpX="1909" w:tblpY="129"/>
        <w:tblW w:w="0" w:type="auto"/>
        <w:tblLayout w:type="fixed"/>
        <w:tblLook w:val="04A0" w:firstRow="1" w:lastRow="0" w:firstColumn="1" w:lastColumn="0" w:noHBand="0" w:noVBand="1"/>
      </w:tblPr>
      <w:tblGrid>
        <w:gridCol w:w="4258"/>
        <w:gridCol w:w="4258"/>
      </w:tblGrid>
      <w:tr w:rsidR="00F70F97" w:rsidRPr="00C00BCE" w14:paraId="1855CB98" w14:textId="77777777" w:rsidTr="00FD75B7">
        <w:tc>
          <w:tcPr>
            <w:tcW w:w="4258" w:type="dxa"/>
          </w:tcPr>
          <w:p w14:paraId="21686BAA" w14:textId="445D5344" w:rsidR="00F70F97" w:rsidRPr="00C00BCE" w:rsidRDefault="00F70F97" w:rsidP="007B0E69">
            <w:pPr>
              <w:rPr>
                <w:rFonts w:ascii="Avenir Book" w:hAnsi="Avenir Book"/>
                <w:b/>
                <w:bCs/>
                <w:lang w:val="en-GB"/>
              </w:rPr>
            </w:pPr>
            <w:r w:rsidRPr="00C00BCE">
              <w:rPr>
                <w:rFonts w:ascii="Avenir Book" w:hAnsi="Avenir Book"/>
                <w:b/>
                <w:bCs/>
                <w:lang w:val="en-GB"/>
              </w:rPr>
              <w:t xml:space="preserve">What are the key </w:t>
            </w:r>
            <w:r w:rsidR="009B48E8" w:rsidRPr="00C00BCE">
              <w:rPr>
                <w:rFonts w:ascii="Avenir Book" w:hAnsi="Avenir Book"/>
                <w:b/>
                <w:bCs/>
                <w:lang w:val="en-GB"/>
              </w:rPr>
              <w:t>teaching points</w:t>
            </w:r>
            <w:r w:rsidRPr="00C00BCE">
              <w:rPr>
                <w:rFonts w:ascii="Avenir Book" w:hAnsi="Avenir Book"/>
                <w:b/>
                <w:bCs/>
                <w:lang w:val="en-GB"/>
              </w:rPr>
              <w:t xml:space="preserve"> for this </w:t>
            </w:r>
            <w:r w:rsidR="009B48E8" w:rsidRPr="00C00BCE">
              <w:rPr>
                <w:rFonts w:ascii="Avenir Book" w:hAnsi="Avenir Book"/>
                <w:b/>
                <w:bCs/>
                <w:lang w:val="en-GB"/>
              </w:rPr>
              <w:t>book</w:t>
            </w:r>
            <w:r w:rsidRPr="00C00BCE">
              <w:rPr>
                <w:rFonts w:ascii="Avenir Book" w:hAnsi="Avenir Book"/>
                <w:b/>
                <w:bCs/>
                <w:lang w:val="en-GB"/>
              </w:rPr>
              <w:t>?</w:t>
            </w:r>
          </w:p>
          <w:p w14:paraId="3DF7245C" w14:textId="77777777" w:rsidR="00F70F97" w:rsidRDefault="00F70F97" w:rsidP="007B0E69">
            <w:pPr>
              <w:rPr>
                <w:rFonts w:ascii="Avenir Book" w:hAnsi="Avenir Book"/>
                <w:lang w:val="en-GB"/>
              </w:rPr>
            </w:pPr>
          </w:p>
          <w:p w14:paraId="34C43C61" w14:textId="09707AAE" w:rsidR="008D2102" w:rsidRDefault="008D2102" w:rsidP="007B0E69">
            <w:pPr>
              <w:rPr>
                <w:rFonts w:ascii="Avenir Book" w:hAnsi="Avenir Book"/>
                <w:lang w:val="en-GB"/>
              </w:rPr>
            </w:pPr>
            <w:r>
              <w:rPr>
                <w:rFonts w:ascii="Avenir Book" w:hAnsi="Avenir Book"/>
                <w:lang w:val="en-GB"/>
              </w:rPr>
              <w:t>Making inferences</w:t>
            </w:r>
          </w:p>
          <w:p w14:paraId="324AF1E3" w14:textId="2527C777" w:rsidR="008D2102" w:rsidRDefault="008D2102" w:rsidP="007B0E69">
            <w:pPr>
              <w:rPr>
                <w:rFonts w:ascii="Avenir Book" w:hAnsi="Avenir Book"/>
                <w:lang w:val="en-GB"/>
              </w:rPr>
            </w:pPr>
            <w:r>
              <w:rPr>
                <w:rFonts w:ascii="Avenir Book" w:hAnsi="Avenir Book"/>
                <w:lang w:val="en-GB"/>
              </w:rPr>
              <w:t>Understanding symbolism</w:t>
            </w:r>
          </w:p>
          <w:p w14:paraId="033BF9E9" w14:textId="26A30E56" w:rsidR="008D2102" w:rsidRDefault="008D2102" w:rsidP="007B0E69">
            <w:pPr>
              <w:rPr>
                <w:rFonts w:ascii="Avenir Book" w:hAnsi="Avenir Book"/>
                <w:lang w:val="en-GB"/>
              </w:rPr>
            </w:pPr>
            <w:r>
              <w:rPr>
                <w:rFonts w:ascii="Avenir Book" w:hAnsi="Avenir Book"/>
                <w:lang w:val="en-GB"/>
              </w:rPr>
              <w:t>Understanding OCD</w:t>
            </w:r>
          </w:p>
          <w:p w14:paraId="139BABE7" w14:textId="77777777" w:rsidR="008D2102" w:rsidRPr="00C00BCE" w:rsidRDefault="008D2102" w:rsidP="007B0E69">
            <w:pPr>
              <w:rPr>
                <w:rFonts w:ascii="Avenir Book" w:hAnsi="Avenir Book"/>
                <w:lang w:val="en-GB"/>
              </w:rPr>
            </w:pPr>
          </w:p>
          <w:p w14:paraId="4576806D" w14:textId="4863FF80" w:rsidR="00F70F97" w:rsidRDefault="004B757D" w:rsidP="007B0E69">
            <w:pPr>
              <w:rPr>
                <w:rFonts w:ascii="Avenir Book" w:hAnsi="Avenir Book"/>
                <w:lang w:val="en-GB"/>
              </w:rPr>
            </w:pPr>
            <w:r>
              <w:rPr>
                <w:rFonts w:ascii="Avenir Book" w:hAnsi="Avenir Book"/>
                <w:lang w:val="en-GB"/>
              </w:rPr>
              <w:t>Key Story Themes:</w:t>
            </w:r>
          </w:p>
          <w:p w14:paraId="5ED19692" w14:textId="119860A4" w:rsidR="004B757D" w:rsidRDefault="004B757D" w:rsidP="004B757D">
            <w:pPr>
              <w:pStyle w:val="ListParagraph"/>
              <w:numPr>
                <w:ilvl w:val="0"/>
                <w:numId w:val="5"/>
              </w:numPr>
              <w:rPr>
                <w:rFonts w:ascii="Avenir Book" w:hAnsi="Avenir Book"/>
                <w:lang w:val="en-GB"/>
              </w:rPr>
            </w:pPr>
            <w:r>
              <w:rPr>
                <w:rFonts w:ascii="Avenir Book" w:hAnsi="Avenir Book"/>
                <w:lang w:val="en-GB"/>
              </w:rPr>
              <w:t>OCD</w:t>
            </w:r>
          </w:p>
          <w:p w14:paraId="6E316691" w14:textId="7768B65D" w:rsidR="004B757D" w:rsidRDefault="004B757D" w:rsidP="004B757D">
            <w:pPr>
              <w:pStyle w:val="ListParagraph"/>
              <w:numPr>
                <w:ilvl w:val="0"/>
                <w:numId w:val="5"/>
              </w:numPr>
              <w:rPr>
                <w:rFonts w:ascii="Avenir Book" w:hAnsi="Avenir Book"/>
                <w:lang w:val="en-GB"/>
              </w:rPr>
            </w:pPr>
            <w:r>
              <w:rPr>
                <w:rFonts w:ascii="Avenir Book" w:hAnsi="Avenir Book"/>
                <w:lang w:val="en-GB"/>
              </w:rPr>
              <w:t>‘Normality’</w:t>
            </w:r>
          </w:p>
          <w:p w14:paraId="3C948FCC" w14:textId="4B4916BC" w:rsidR="00F266D3" w:rsidRPr="00F266D3" w:rsidRDefault="00F266D3" w:rsidP="00F266D3">
            <w:pPr>
              <w:pStyle w:val="ListParagraph"/>
              <w:numPr>
                <w:ilvl w:val="0"/>
                <w:numId w:val="5"/>
              </w:numPr>
              <w:rPr>
                <w:rFonts w:ascii="Avenir Book" w:hAnsi="Avenir Book"/>
                <w:lang w:val="en-GB"/>
              </w:rPr>
            </w:pPr>
            <w:r>
              <w:rPr>
                <w:rFonts w:ascii="Avenir Book" w:hAnsi="Avenir Book"/>
                <w:lang w:val="en-GB"/>
              </w:rPr>
              <w:t>Separation</w:t>
            </w:r>
            <w:r w:rsidR="00480A4E">
              <w:rPr>
                <w:rFonts w:ascii="Avenir Book" w:hAnsi="Avenir Book"/>
                <w:lang w:val="en-GB"/>
              </w:rPr>
              <w:t xml:space="preserve"> &amp; Loneliness </w:t>
            </w:r>
          </w:p>
          <w:p w14:paraId="6E29ABD6" w14:textId="1636F8F4" w:rsidR="00F70F97" w:rsidRPr="00F266D3" w:rsidRDefault="00B42CAD" w:rsidP="00F266D3">
            <w:pPr>
              <w:pStyle w:val="ListParagraph"/>
              <w:numPr>
                <w:ilvl w:val="0"/>
                <w:numId w:val="5"/>
              </w:numPr>
              <w:rPr>
                <w:rFonts w:ascii="Avenir Book" w:hAnsi="Avenir Book"/>
                <w:lang w:val="en-GB"/>
              </w:rPr>
            </w:pPr>
            <w:r>
              <w:rPr>
                <w:rFonts w:ascii="Avenir Book" w:hAnsi="Avenir Book"/>
                <w:lang w:val="en-GB"/>
              </w:rPr>
              <w:t>Fear &amp; Hope</w:t>
            </w:r>
          </w:p>
        </w:tc>
        <w:tc>
          <w:tcPr>
            <w:tcW w:w="4258" w:type="dxa"/>
          </w:tcPr>
          <w:p w14:paraId="0EB60AF1" w14:textId="1D55DA27" w:rsidR="006127BD" w:rsidRPr="00C00BCE" w:rsidRDefault="006F59C7" w:rsidP="006127BD">
            <w:pPr>
              <w:rPr>
                <w:rFonts w:ascii="Avenir Book" w:hAnsi="Avenir Book"/>
                <w:b/>
                <w:bCs/>
                <w:lang w:val="en-GB"/>
              </w:rPr>
            </w:pPr>
            <w:r w:rsidRPr="00C00BCE">
              <w:rPr>
                <w:rFonts w:ascii="Avenir Book" w:hAnsi="Avenir Book"/>
                <w:b/>
                <w:bCs/>
                <w:lang w:val="en-GB"/>
              </w:rPr>
              <w:t>How could the book be used with a class?</w:t>
            </w:r>
          </w:p>
          <w:p w14:paraId="02712137" w14:textId="41976526" w:rsidR="00F70F97" w:rsidRPr="00C00BCE" w:rsidRDefault="00F70F97" w:rsidP="007B0E69">
            <w:pPr>
              <w:rPr>
                <w:rFonts w:ascii="Avenir Book" w:hAnsi="Avenir Book"/>
                <w:b/>
                <w:bCs/>
                <w:lang w:val="en-GB"/>
              </w:rPr>
            </w:pPr>
          </w:p>
          <w:p w14:paraId="37C461C5" w14:textId="5647DB94" w:rsidR="000364A0" w:rsidRDefault="000364A0" w:rsidP="00FD75B7">
            <w:pPr>
              <w:rPr>
                <w:rFonts w:ascii="Avenir Book" w:hAnsi="Avenir Book"/>
                <w:lang w:val="en-GB"/>
              </w:rPr>
            </w:pPr>
            <w:r>
              <w:rPr>
                <w:rFonts w:ascii="Avenir Book" w:hAnsi="Avenir Book"/>
                <w:lang w:val="en-GB"/>
              </w:rPr>
              <w:t xml:space="preserve">This would make a powerful class novel, though </w:t>
            </w:r>
            <w:r w:rsidR="00A221A4">
              <w:rPr>
                <w:rFonts w:ascii="Avenir Book" w:hAnsi="Avenir Book"/>
                <w:lang w:val="en-GB"/>
              </w:rPr>
              <w:t xml:space="preserve">with </w:t>
            </w:r>
            <w:r w:rsidR="00D2431F">
              <w:rPr>
                <w:rFonts w:ascii="Avenir Book" w:hAnsi="Avenir Book"/>
                <w:lang w:val="en-GB"/>
              </w:rPr>
              <w:t>a</w:t>
            </w:r>
            <w:r w:rsidR="00A221A4">
              <w:rPr>
                <w:rFonts w:ascii="Avenir Book" w:hAnsi="Avenir Book"/>
                <w:lang w:val="en-GB"/>
              </w:rPr>
              <w:t xml:space="preserve"> warning that some topics (</w:t>
            </w:r>
            <w:r w:rsidR="00D2431F">
              <w:rPr>
                <w:rFonts w:ascii="Avenir Book" w:hAnsi="Avenir Book"/>
                <w:lang w:val="en-GB"/>
              </w:rPr>
              <w:t xml:space="preserve">such as </w:t>
            </w:r>
            <w:r w:rsidR="00BC0664">
              <w:rPr>
                <w:rFonts w:ascii="Avenir Book" w:hAnsi="Avenir Book"/>
                <w:lang w:val="en-GB"/>
              </w:rPr>
              <w:t>Callum’s death</w:t>
            </w:r>
            <w:r w:rsidR="00D2431F">
              <w:rPr>
                <w:rFonts w:ascii="Avenir Book" w:hAnsi="Avenir Book"/>
                <w:lang w:val="en-GB"/>
              </w:rPr>
              <w:t xml:space="preserve"> and</w:t>
            </w:r>
            <w:r w:rsidR="00BC0664">
              <w:rPr>
                <w:rFonts w:ascii="Avenir Book" w:hAnsi="Avenir Book"/>
                <w:lang w:val="en-GB"/>
              </w:rPr>
              <w:t xml:space="preserve"> Teddy’s disappearance</w:t>
            </w:r>
            <w:r w:rsidR="00D2431F">
              <w:rPr>
                <w:rFonts w:ascii="Avenir Book" w:hAnsi="Avenir Book"/>
                <w:lang w:val="en-GB"/>
              </w:rPr>
              <w:t>) might be upsetting for some pupils.</w:t>
            </w:r>
          </w:p>
          <w:p w14:paraId="6648A062" w14:textId="77777777" w:rsidR="000364A0" w:rsidRDefault="000364A0" w:rsidP="00FD75B7">
            <w:pPr>
              <w:rPr>
                <w:rFonts w:ascii="Avenir Book" w:hAnsi="Avenir Book"/>
                <w:lang w:val="en-GB"/>
              </w:rPr>
            </w:pPr>
          </w:p>
          <w:p w14:paraId="1A570B36" w14:textId="64EB586E" w:rsidR="00F70F97" w:rsidRPr="00C00BCE" w:rsidRDefault="00E10C04" w:rsidP="00FD75B7">
            <w:pPr>
              <w:rPr>
                <w:rFonts w:ascii="Avenir Book" w:hAnsi="Avenir Book"/>
                <w:lang w:val="en-GB"/>
              </w:rPr>
            </w:pPr>
            <w:r>
              <w:rPr>
                <w:rFonts w:ascii="Avenir Book" w:hAnsi="Avenir Book"/>
                <w:lang w:val="en-GB"/>
              </w:rPr>
              <w:t xml:space="preserve">An additional teaching resource for this book is available from </w:t>
            </w:r>
            <w:hyperlink r:id="rId7" w:history="1">
              <w:r w:rsidRPr="003778B4">
                <w:rPr>
                  <w:rStyle w:val="Hyperlink"/>
                  <w:rFonts w:ascii="Avenir Book" w:eastAsiaTheme="minorHAnsi" w:hAnsi="Avenir Book"/>
                  <w:lang w:val="en-GB"/>
                </w:rPr>
                <w:t xml:space="preserve">Lisa Thompson’s </w:t>
              </w:r>
              <w:r w:rsidRPr="003778B4">
                <w:rPr>
                  <w:rStyle w:val="Hyperlink"/>
                  <w:rFonts w:ascii="Avenir Book" w:hAnsi="Avenir Book"/>
                  <w:lang w:val="en-GB"/>
                </w:rPr>
                <w:t>website</w:t>
              </w:r>
            </w:hyperlink>
            <w:r w:rsidR="003778B4">
              <w:rPr>
                <w:rFonts w:ascii="Avenir Book" w:hAnsi="Avenir Book"/>
                <w:lang w:val="en-GB"/>
              </w:rPr>
              <w:t>.</w:t>
            </w:r>
          </w:p>
        </w:tc>
      </w:tr>
      <w:tr w:rsidR="006F59C7" w:rsidRPr="00C00BCE" w14:paraId="67EEE7FC" w14:textId="77777777" w:rsidTr="00FD75B7">
        <w:tc>
          <w:tcPr>
            <w:tcW w:w="8516" w:type="dxa"/>
            <w:gridSpan w:val="2"/>
          </w:tcPr>
          <w:p w14:paraId="7C7E47AD" w14:textId="3EA3B02B" w:rsidR="006F59C7" w:rsidRPr="00C00BCE" w:rsidRDefault="006F59C7" w:rsidP="007B0E69">
            <w:pPr>
              <w:rPr>
                <w:rFonts w:ascii="Avenir Book" w:hAnsi="Avenir Book"/>
                <w:b/>
                <w:bCs/>
                <w:lang w:val="en-GB"/>
              </w:rPr>
            </w:pPr>
            <w:r w:rsidRPr="00C00BCE">
              <w:rPr>
                <w:rFonts w:ascii="Avenir Book" w:hAnsi="Avenir Book"/>
                <w:b/>
                <w:bCs/>
                <w:lang w:val="en-GB"/>
              </w:rPr>
              <w:t>Discussion points/resources/activity ideas</w:t>
            </w:r>
          </w:p>
          <w:p w14:paraId="2B375463" w14:textId="77777777" w:rsidR="00480A4E" w:rsidRDefault="00480A4E" w:rsidP="007B0E69">
            <w:pPr>
              <w:rPr>
                <w:rFonts w:ascii="Avenir Book" w:hAnsi="Avenir Book"/>
                <w:lang w:val="en-GB"/>
              </w:rPr>
            </w:pPr>
          </w:p>
          <w:p w14:paraId="7EFD6D4E" w14:textId="179BD296" w:rsidR="00480A4E" w:rsidRDefault="00A42842" w:rsidP="007B0E69">
            <w:pPr>
              <w:rPr>
                <w:rFonts w:ascii="Avenir Book" w:hAnsi="Avenir Book"/>
                <w:lang w:val="en-GB"/>
              </w:rPr>
            </w:pPr>
            <w:r>
              <w:rPr>
                <w:rFonts w:ascii="Avenir Book" w:hAnsi="Avenir Book"/>
                <w:b/>
                <w:bCs/>
                <w:lang w:val="en-GB"/>
              </w:rPr>
              <w:t xml:space="preserve">Front cover: </w:t>
            </w:r>
            <w:r>
              <w:rPr>
                <w:rFonts w:ascii="Avenir Book" w:hAnsi="Avenir Book"/>
                <w:lang w:val="en-GB"/>
              </w:rPr>
              <w:t>Look at the front cover of the book as a class. To start, ask pupils what they notice</w:t>
            </w:r>
            <w:r w:rsidR="0016683E">
              <w:rPr>
                <w:rFonts w:ascii="Avenir Book" w:hAnsi="Avenir Book"/>
                <w:lang w:val="en-GB"/>
              </w:rPr>
              <w:t xml:space="preserve">, and this leads them to infer about the story. Some </w:t>
            </w:r>
            <w:r w:rsidR="001D0139">
              <w:rPr>
                <w:rFonts w:ascii="Avenir Book" w:hAnsi="Avenir Book"/>
                <w:lang w:val="en-GB"/>
              </w:rPr>
              <w:t>points to note might include:</w:t>
            </w:r>
          </w:p>
          <w:p w14:paraId="731A1EF8" w14:textId="64D1EB18" w:rsidR="001D0139" w:rsidRPr="005246BD" w:rsidRDefault="001D0139" w:rsidP="001D0139">
            <w:pPr>
              <w:pStyle w:val="ListParagraph"/>
              <w:numPr>
                <w:ilvl w:val="0"/>
                <w:numId w:val="8"/>
              </w:numPr>
              <w:rPr>
                <w:rFonts w:ascii="Avenir Book" w:hAnsi="Avenir Book"/>
                <w:lang w:val="en-GB"/>
              </w:rPr>
            </w:pPr>
            <w:r>
              <w:rPr>
                <w:rFonts w:ascii="Avenir Book" w:hAnsi="Avenir Book"/>
                <w:lang w:val="en-GB"/>
              </w:rPr>
              <w:t xml:space="preserve">The </w:t>
            </w:r>
            <w:r w:rsidR="008422BE">
              <w:rPr>
                <w:rFonts w:ascii="Avenir Book" w:hAnsi="Avenir Book"/>
                <w:lang w:val="en-GB"/>
              </w:rPr>
              <w:t>boy</w:t>
            </w:r>
            <w:r>
              <w:rPr>
                <w:rFonts w:ascii="Avenir Book" w:hAnsi="Avenir Book"/>
                <w:lang w:val="en-GB"/>
              </w:rPr>
              <w:t xml:space="preserve"> – </w:t>
            </w:r>
            <w:r>
              <w:rPr>
                <w:rFonts w:ascii="Avenir Book" w:hAnsi="Avenir Book"/>
                <w:i/>
                <w:iCs/>
                <w:lang w:val="en-GB"/>
              </w:rPr>
              <w:t xml:space="preserve">what does </w:t>
            </w:r>
            <w:r w:rsidR="008422BE">
              <w:rPr>
                <w:rFonts w:ascii="Avenir Book" w:hAnsi="Avenir Book"/>
                <w:i/>
                <w:iCs/>
                <w:lang w:val="en-GB"/>
              </w:rPr>
              <w:t>the bowl</w:t>
            </w:r>
            <w:r>
              <w:rPr>
                <w:rFonts w:ascii="Avenir Book" w:hAnsi="Avenir Book"/>
                <w:i/>
                <w:iCs/>
                <w:lang w:val="en-GB"/>
              </w:rPr>
              <w:t xml:space="preserve"> signify? </w:t>
            </w:r>
            <w:r w:rsidR="00324641">
              <w:rPr>
                <w:rFonts w:ascii="Avenir Book" w:hAnsi="Avenir Book"/>
                <w:i/>
                <w:iCs/>
                <w:lang w:val="en-GB"/>
              </w:rPr>
              <w:t xml:space="preserve">Why do you think he’s called ‘goldfish boy’? </w:t>
            </w:r>
            <w:r>
              <w:rPr>
                <w:rFonts w:ascii="Avenir Book" w:hAnsi="Avenir Book"/>
                <w:i/>
                <w:iCs/>
                <w:lang w:val="en-GB"/>
              </w:rPr>
              <w:t>What does it tell us about the character?</w:t>
            </w:r>
            <w:r w:rsidR="008422BE">
              <w:rPr>
                <w:rFonts w:ascii="Avenir Book" w:hAnsi="Avenir Book"/>
                <w:i/>
                <w:iCs/>
                <w:lang w:val="en-GB"/>
              </w:rPr>
              <w:t xml:space="preserve"> How do you think </w:t>
            </w:r>
            <w:r w:rsidR="009830CF">
              <w:rPr>
                <w:rFonts w:ascii="Avenir Book" w:hAnsi="Avenir Book"/>
                <w:i/>
                <w:iCs/>
                <w:lang w:val="en-GB"/>
              </w:rPr>
              <w:t>he is connected to the figures around him?</w:t>
            </w:r>
          </w:p>
          <w:p w14:paraId="7322C93B" w14:textId="6096EA19" w:rsidR="005246BD" w:rsidRPr="00067616" w:rsidRDefault="005246BD" w:rsidP="001D0139">
            <w:pPr>
              <w:pStyle w:val="ListParagraph"/>
              <w:numPr>
                <w:ilvl w:val="0"/>
                <w:numId w:val="8"/>
              </w:numPr>
              <w:rPr>
                <w:rFonts w:ascii="Avenir Book" w:hAnsi="Avenir Book"/>
                <w:lang w:val="en-GB"/>
              </w:rPr>
            </w:pPr>
            <w:r>
              <w:rPr>
                <w:rFonts w:ascii="Avenir Book" w:hAnsi="Avenir Book"/>
                <w:lang w:val="en-GB"/>
              </w:rPr>
              <w:t xml:space="preserve">People – </w:t>
            </w:r>
            <w:r>
              <w:rPr>
                <w:rFonts w:ascii="Avenir Book" w:hAnsi="Avenir Book"/>
                <w:i/>
                <w:iCs/>
                <w:lang w:val="en-GB"/>
              </w:rPr>
              <w:t xml:space="preserve">who do you think all these people are? </w:t>
            </w:r>
            <w:r w:rsidR="002D3EB6">
              <w:rPr>
                <w:rFonts w:ascii="Avenir Book" w:hAnsi="Avenir Book"/>
                <w:i/>
                <w:iCs/>
                <w:lang w:val="en-GB"/>
              </w:rPr>
              <w:t xml:space="preserve">How do you think they interact with </w:t>
            </w:r>
            <w:r w:rsidR="009830CF">
              <w:rPr>
                <w:rFonts w:ascii="Avenir Book" w:hAnsi="Avenir Book"/>
                <w:i/>
                <w:iCs/>
                <w:lang w:val="en-GB"/>
              </w:rPr>
              <w:t xml:space="preserve">and feel about </w:t>
            </w:r>
            <w:r w:rsidR="002D3EB6">
              <w:rPr>
                <w:rFonts w:ascii="Avenir Book" w:hAnsi="Avenir Book"/>
                <w:i/>
                <w:iCs/>
                <w:lang w:val="en-GB"/>
              </w:rPr>
              <w:t>the goldfish boy?</w:t>
            </w:r>
            <w:r w:rsidR="00660C4C">
              <w:rPr>
                <w:rFonts w:ascii="Avenir Book" w:hAnsi="Avenir Book"/>
                <w:i/>
                <w:iCs/>
                <w:lang w:val="en-GB"/>
              </w:rPr>
              <w:t xml:space="preserve"> What can you tell about their personalities from the illustrations?</w:t>
            </w:r>
          </w:p>
          <w:p w14:paraId="1BFA5F7F" w14:textId="69FA1889" w:rsidR="00CB0615" w:rsidRPr="00CB0615" w:rsidRDefault="00067616" w:rsidP="001D0139">
            <w:pPr>
              <w:pStyle w:val="ListParagraph"/>
              <w:numPr>
                <w:ilvl w:val="0"/>
                <w:numId w:val="8"/>
              </w:numPr>
              <w:rPr>
                <w:rFonts w:ascii="Avenir Book" w:hAnsi="Avenir Book"/>
                <w:lang w:val="en-GB"/>
              </w:rPr>
            </w:pPr>
            <w:r>
              <w:rPr>
                <w:rFonts w:ascii="Avenir Book" w:hAnsi="Avenir Book"/>
                <w:lang w:val="en-GB"/>
              </w:rPr>
              <w:t xml:space="preserve">Colour </w:t>
            </w:r>
            <w:r w:rsidR="006A62A9">
              <w:rPr>
                <w:rFonts w:ascii="Avenir Book" w:hAnsi="Avenir Book"/>
                <w:lang w:val="en-GB"/>
              </w:rPr>
              <w:t>–</w:t>
            </w:r>
            <w:r>
              <w:rPr>
                <w:rFonts w:ascii="Avenir Book" w:hAnsi="Avenir Book"/>
                <w:lang w:val="en-GB"/>
              </w:rPr>
              <w:t xml:space="preserve"> </w:t>
            </w:r>
            <w:r w:rsidR="00757415">
              <w:rPr>
                <w:rFonts w:ascii="Avenir Book" w:hAnsi="Avenir Book"/>
                <w:i/>
                <w:iCs/>
                <w:lang w:val="en-GB"/>
              </w:rPr>
              <w:t xml:space="preserve">what effect does the use of colour have? </w:t>
            </w:r>
            <w:r w:rsidR="005B0924">
              <w:rPr>
                <w:rFonts w:ascii="Avenir Book" w:hAnsi="Avenir Book"/>
                <w:i/>
                <w:iCs/>
                <w:lang w:val="en-GB"/>
              </w:rPr>
              <w:t xml:space="preserve">Why have these colours been chosen? </w:t>
            </w:r>
            <w:r w:rsidR="006A62A9">
              <w:rPr>
                <w:rFonts w:ascii="Avenir Book" w:hAnsi="Avenir Book"/>
                <w:i/>
                <w:iCs/>
                <w:lang w:val="en-GB"/>
              </w:rPr>
              <w:t xml:space="preserve">Why </w:t>
            </w:r>
            <w:r w:rsidR="005B0924">
              <w:rPr>
                <w:rFonts w:ascii="Avenir Book" w:hAnsi="Avenir Book"/>
                <w:i/>
                <w:iCs/>
                <w:lang w:val="en-GB"/>
              </w:rPr>
              <w:t>are only</w:t>
            </w:r>
            <w:r w:rsidR="006A62A9">
              <w:rPr>
                <w:rFonts w:ascii="Avenir Book" w:hAnsi="Avenir Book"/>
                <w:i/>
                <w:iCs/>
                <w:lang w:val="en-GB"/>
              </w:rPr>
              <w:t xml:space="preserve"> some </w:t>
            </w:r>
            <w:r w:rsidR="005B0924">
              <w:rPr>
                <w:rFonts w:ascii="Avenir Book" w:hAnsi="Avenir Book"/>
                <w:i/>
                <w:iCs/>
                <w:lang w:val="en-GB"/>
              </w:rPr>
              <w:t>elements</w:t>
            </w:r>
            <w:r w:rsidR="006A62A9">
              <w:rPr>
                <w:rFonts w:ascii="Avenir Book" w:hAnsi="Avenir Book"/>
                <w:i/>
                <w:iCs/>
                <w:lang w:val="en-GB"/>
              </w:rPr>
              <w:t xml:space="preserve"> orange?</w:t>
            </w:r>
          </w:p>
          <w:p w14:paraId="377D1251" w14:textId="067AD52F" w:rsidR="00067616" w:rsidRPr="00CB0615" w:rsidRDefault="00CB0615" w:rsidP="00CB0615">
            <w:pPr>
              <w:rPr>
                <w:rFonts w:ascii="Avenir Book" w:hAnsi="Avenir Book"/>
                <w:lang w:val="en-GB"/>
              </w:rPr>
            </w:pPr>
            <w:r>
              <w:rPr>
                <w:rFonts w:ascii="Avenir Book" w:hAnsi="Avenir Book"/>
                <w:lang w:val="en-GB"/>
              </w:rPr>
              <w:t xml:space="preserve">Then, give pupils a copy of the blurb and ask them to continue </w:t>
            </w:r>
            <w:r w:rsidR="00610067">
              <w:rPr>
                <w:rFonts w:ascii="Avenir Book" w:hAnsi="Avenir Book"/>
                <w:lang w:val="en-GB"/>
              </w:rPr>
              <w:t>making inferences about the story. Ask them to use the information they’ve gathered from the front and back covers to suggest what they think some of the themes of the book might be.</w:t>
            </w:r>
            <w:r w:rsidR="006A62A9" w:rsidRPr="00CB0615">
              <w:rPr>
                <w:rFonts w:ascii="Avenir Book" w:hAnsi="Avenir Book"/>
                <w:i/>
                <w:iCs/>
                <w:lang w:val="en-GB"/>
              </w:rPr>
              <w:t xml:space="preserve"> </w:t>
            </w:r>
          </w:p>
          <w:p w14:paraId="2EA729B8" w14:textId="77777777" w:rsidR="00480A4E" w:rsidRDefault="00480A4E" w:rsidP="007B0E69">
            <w:pPr>
              <w:rPr>
                <w:rFonts w:ascii="Avenir Book" w:hAnsi="Avenir Book"/>
                <w:lang w:val="en-GB"/>
              </w:rPr>
            </w:pPr>
          </w:p>
          <w:p w14:paraId="65D6FC6E" w14:textId="504B69C4" w:rsidR="006F59C7" w:rsidRDefault="00245697" w:rsidP="007B0E69">
            <w:pPr>
              <w:rPr>
                <w:rFonts w:ascii="Avenir Book" w:hAnsi="Avenir Book"/>
                <w:b/>
                <w:bCs/>
                <w:lang w:val="en-GB"/>
              </w:rPr>
            </w:pPr>
            <w:r>
              <w:rPr>
                <w:rFonts w:ascii="Avenir Book" w:hAnsi="Avenir Book"/>
                <w:b/>
                <w:bCs/>
                <w:lang w:val="en-GB"/>
              </w:rPr>
              <w:t xml:space="preserve">Discussion Questions Around </w:t>
            </w:r>
            <w:r w:rsidR="00F7719A">
              <w:rPr>
                <w:rFonts w:ascii="Avenir Book" w:hAnsi="Avenir Book"/>
                <w:b/>
                <w:bCs/>
                <w:lang w:val="en-GB"/>
              </w:rPr>
              <w:t>Themes:</w:t>
            </w:r>
          </w:p>
          <w:p w14:paraId="4A376153" w14:textId="77777777" w:rsidR="00F7719A" w:rsidRDefault="00F7719A" w:rsidP="007B0E69">
            <w:pPr>
              <w:rPr>
                <w:rFonts w:ascii="Avenir Book" w:hAnsi="Avenir Book"/>
                <w:b/>
                <w:bCs/>
                <w:lang w:val="en-GB"/>
              </w:rPr>
            </w:pPr>
          </w:p>
          <w:p w14:paraId="78FFF39B" w14:textId="6BF82DD5" w:rsidR="00AA787D" w:rsidRDefault="00AA787D" w:rsidP="008E3195">
            <w:pPr>
              <w:rPr>
                <w:rFonts w:ascii="Avenir Book" w:hAnsi="Avenir Book"/>
                <w:lang w:val="en-GB"/>
              </w:rPr>
            </w:pPr>
            <w:r>
              <w:rPr>
                <w:rFonts w:ascii="Avenir Book" w:hAnsi="Avenir Book"/>
                <w:b/>
                <w:bCs/>
                <w:lang w:val="en-GB"/>
              </w:rPr>
              <w:t>‘Normality’</w:t>
            </w:r>
            <w:r w:rsidR="008E3195">
              <w:rPr>
                <w:rFonts w:ascii="Avenir Book" w:hAnsi="Avenir Book"/>
                <w:b/>
                <w:bCs/>
                <w:lang w:val="en-GB"/>
              </w:rPr>
              <w:t xml:space="preserve"> </w:t>
            </w:r>
            <w:r w:rsidR="008E3195">
              <w:rPr>
                <w:rFonts w:ascii="Avenir Book" w:hAnsi="Avenir Book"/>
                <w:lang w:val="en-GB"/>
              </w:rPr>
              <w:t xml:space="preserve">– Throughout the story, </w:t>
            </w:r>
            <w:r w:rsidR="009C5FD3">
              <w:rPr>
                <w:rFonts w:ascii="Avenir Book" w:hAnsi="Avenir Book"/>
                <w:lang w:val="en-GB"/>
              </w:rPr>
              <w:t xml:space="preserve">Matthew tries to hide his obsessions and compulsions, and tries to ‘appear normal’. </w:t>
            </w:r>
            <w:r w:rsidR="00B57B64">
              <w:rPr>
                <w:rFonts w:ascii="Avenir Book" w:hAnsi="Avenir Book"/>
                <w:lang w:val="en-GB"/>
              </w:rPr>
              <w:t xml:space="preserve">He knows lots about his neighbours, but as the story develops, we </w:t>
            </w:r>
            <w:r w:rsidR="004C6B26">
              <w:rPr>
                <w:rFonts w:ascii="Avenir Book" w:hAnsi="Avenir Book"/>
                <w:lang w:val="en-GB"/>
              </w:rPr>
              <w:t xml:space="preserve">see that many of them are also putting on a front of ‘normality’ in order to cover up many things, such as </w:t>
            </w:r>
            <w:r w:rsidR="00EF0E6B">
              <w:rPr>
                <w:rFonts w:ascii="Avenir Book" w:hAnsi="Avenir Book"/>
                <w:lang w:val="en-GB"/>
              </w:rPr>
              <w:t>hurt feelings (e.g., Jake</w:t>
            </w:r>
            <w:r w:rsidR="00937754">
              <w:rPr>
                <w:rFonts w:ascii="Avenir Book" w:hAnsi="Avenir Book"/>
                <w:lang w:val="en-GB"/>
              </w:rPr>
              <w:t xml:space="preserve"> becoming a bully after being bullied</w:t>
            </w:r>
            <w:r w:rsidR="00EF0E6B">
              <w:rPr>
                <w:rFonts w:ascii="Avenir Book" w:hAnsi="Avenir Book"/>
                <w:lang w:val="en-GB"/>
              </w:rPr>
              <w:t xml:space="preserve">), trauma (e.g., Old </w:t>
            </w:r>
            <w:r w:rsidR="0019613A">
              <w:rPr>
                <w:rFonts w:ascii="Avenir Book" w:hAnsi="Avenir Book"/>
                <w:lang w:val="en-GB"/>
              </w:rPr>
              <w:t>Nina</w:t>
            </w:r>
            <w:r w:rsidR="00937754">
              <w:rPr>
                <w:rFonts w:ascii="Avenir Book" w:hAnsi="Avenir Book"/>
                <w:lang w:val="en-GB"/>
              </w:rPr>
              <w:t xml:space="preserve"> losing her son</w:t>
            </w:r>
            <w:r w:rsidR="00EF0E6B">
              <w:rPr>
                <w:rFonts w:ascii="Avenir Book" w:hAnsi="Avenir Book"/>
                <w:lang w:val="en-GB"/>
              </w:rPr>
              <w:t xml:space="preserve">) and </w:t>
            </w:r>
            <w:r w:rsidR="004C5A50">
              <w:rPr>
                <w:rFonts w:ascii="Avenir Book" w:hAnsi="Avenir Book"/>
                <w:lang w:val="en-GB"/>
              </w:rPr>
              <w:t xml:space="preserve">ultimately, Teddy’s disappearance (e.g., Penny &amp; </w:t>
            </w:r>
            <w:r w:rsidR="008B4CF7">
              <w:rPr>
                <w:rFonts w:ascii="Avenir Book" w:hAnsi="Avenir Book"/>
                <w:lang w:val="en-GB"/>
              </w:rPr>
              <w:t>Gordon</w:t>
            </w:r>
            <w:r w:rsidR="00937754">
              <w:rPr>
                <w:rFonts w:ascii="Avenir Book" w:hAnsi="Avenir Book"/>
                <w:lang w:val="en-GB"/>
              </w:rPr>
              <w:t xml:space="preserve"> abducting him to teach Mr Charles a lesson</w:t>
            </w:r>
            <w:r w:rsidR="004C5A50">
              <w:rPr>
                <w:rFonts w:ascii="Avenir Book" w:hAnsi="Avenir Book"/>
                <w:lang w:val="en-GB"/>
              </w:rPr>
              <w:t>).</w:t>
            </w:r>
          </w:p>
          <w:p w14:paraId="2FF265B9" w14:textId="77777777" w:rsidR="00245697" w:rsidRPr="000B07C0" w:rsidRDefault="00245697" w:rsidP="00245697">
            <w:pPr>
              <w:pStyle w:val="ListParagraph"/>
              <w:numPr>
                <w:ilvl w:val="0"/>
                <w:numId w:val="10"/>
              </w:numPr>
              <w:rPr>
                <w:rFonts w:ascii="Avenir Book" w:hAnsi="Avenir Book"/>
                <w:lang w:val="en-GB"/>
              </w:rPr>
            </w:pPr>
            <w:r>
              <w:rPr>
                <w:rFonts w:ascii="Avenir Book" w:hAnsi="Avenir Book"/>
                <w:lang w:val="en-GB"/>
              </w:rPr>
              <w:lastRenderedPageBreak/>
              <w:t>How would each character define ‘normal’?</w:t>
            </w:r>
          </w:p>
          <w:p w14:paraId="4BC1E4DA" w14:textId="6B7993A3" w:rsidR="0076268C" w:rsidRPr="0054194A" w:rsidRDefault="00922ADB" w:rsidP="0054194A">
            <w:pPr>
              <w:pStyle w:val="ListParagraph"/>
              <w:numPr>
                <w:ilvl w:val="0"/>
                <w:numId w:val="10"/>
              </w:numPr>
              <w:rPr>
                <w:rFonts w:ascii="Avenir Book" w:hAnsi="Avenir Book"/>
                <w:lang w:val="en-GB"/>
              </w:rPr>
            </w:pPr>
            <w:r>
              <w:rPr>
                <w:rFonts w:ascii="Avenir Book" w:hAnsi="Avenir Book"/>
                <w:lang w:val="en-GB"/>
              </w:rPr>
              <w:t>In what ways do</w:t>
            </w:r>
            <w:r w:rsidR="0076268C">
              <w:rPr>
                <w:rFonts w:ascii="Avenir Book" w:hAnsi="Avenir Book"/>
                <w:lang w:val="en-GB"/>
              </w:rPr>
              <w:t xml:space="preserve"> the</w:t>
            </w:r>
            <w:r>
              <w:rPr>
                <w:rFonts w:ascii="Avenir Book" w:hAnsi="Avenir Book"/>
                <w:lang w:val="en-GB"/>
              </w:rPr>
              <w:t xml:space="preserve"> different characters </w:t>
            </w:r>
            <w:r w:rsidR="0076268C">
              <w:rPr>
                <w:rFonts w:ascii="Avenir Book" w:hAnsi="Avenir Book"/>
                <w:lang w:val="en-GB"/>
              </w:rPr>
              <w:t>see themselves as ‘normal’?</w:t>
            </w:r>
          </w:p>
          <w:p w14:paraId="3B71242C" w14:textId="3C363321" w:rsidR="0076268C" w:rsidRDefault="0076268C" w:rsidP="004C5A50">
            <w:pPr>
              <w:pStyle w:val="ListParagraph"/>
              <w:numPr>
                <w:ilvl w:val="0"/>
                <w:numId w:val="10"/>
              </w:numPr>
              <w:rPr>
                <w:rFonts w:ascii="Avenir Book" w:hAnsi="Avenir Book"/>
                <w:lang w:val="en-GB"/>
              </w:rPr>
            </w:pPr>
            <w:r>
              <w:rPr>
                <w:rFonts w:ascii="Avenir Book" w:hAnsi="Avenir Book"/>
                <w:lang w:val="en-GB"/>
              </w:rPr>
              <w:t xml:space="preserve">In </w:t>
            </w:r>
            <w:proofErr w:type="spellStart"/>
            <w:r>
              <w:rPr>
                <w:rFonts w:ascii="Avenir Book" w:hAnsi="Avenir Book"/>
                <w:lang w:val="en-GB"/>
              </w:rPr>
              <w:t>whay</w:t>
            </w:r>
            <w:proofErr w:type="spellEnd"/>
            <w:r>
              <w:rPr>
                <w:rFonts w:ascii="Avenir Book" w:hAnsi="Avenir Book"/>
                <w:lang w:val="en-GB"/>
              </w:rPr>
              <w:t xml:space="preserve"> ways do many of the characters perform</w:t>
            </w:r>
            <w:r w:rsidR="0054194A">
              <w:rPr>
                <w:rFonts w:ascii="Avenir Book" w:hAnsi="Avenir Book"/>
                <w:lang w:val="en-GB"/>
              </w:rPr>
              <w:t xml:space="preserve"> or put on a front of</w:t>
            </w:r>
            <w:r>
              <w:rPr>
                <w:rFonts w:ascii="Avenir Book" w:hAnsi="Avenir Book"/>
                <w:lang w:val="en-GB"/>
              </w:rPr>
              <w:t xml:space="preserve"> ‘normality’?</w:t>
            </w:r>
            <w:r w:rsidR="00472E79">
              <w:rPr>
                <w:rFonts w:ascii="Avenir Book" w:hAnsi="Avenir Book"/>
                <w:lang w:val="en-GB"/>
              </w:rPr>
              <w:t xml:space="preserve"> </w:t>
            </w:r>
          </w:p>
          <w:p w14:paraId="5E140910" w14:textId="685703F9" w:rsidR="000B07C0" w:rsidRDefault="0054194A" w:rsidP="000B07C0">
            <w:pPr>
              <w:pStyle w:val="ListParagraph"/>
              <w:numPr>
                <w:ilvl w:val="0"/>
                <w:numId w:val="10"/>
              </w:numPr>
              <w:rPr>
                <w:rFonts w:ascii="Avenir Book" w:hAnsi="Avenir Book"/>
                <w:lang w:val="en-GB"/>
              </w:rPr>
            </w:pPr>
            <w:r>
              <w:rPr>
                <w:rFonts w:ascii="Avenir Book" w:hAnsi="Avenir Book"/>
                <w:lang w:val="en-GB"/>
              </w:rPr>
              <w:t>Why do different characters seek to be seen as ‘normal’?</w:t>
            </w:r>
          </w:p>
          <w:p w14:paraId="0B2AD170" w14:textId="123A74FD" w:rsidR="004B0F1B" w:rsidRPr="004C5A50" w:rsidRDefault="004B0F1B" w:rsidP="004C5A50">
            <w:pPr>
              <w:pStyle w:val="ListParagraph"/>
              <w:numPr>
                <w:ilvl w:val="0"/>
                <w:numId w:val="10"/>
              </w:numPr>
              <w:rPr>
                <w:rFonts w:ascii="Avenir Book" w:hAnsi="Avenir Book"/>
                <w:lang w:val="en-GB"/>
              </w:rPr>
            </w:pPr>
            <w:r>
              <w:rPr>
                <w:rFonts w:ascii="Avenir Book" w:hAnsi="Avenir Book"/>
                <w:lang w:val="en-GB"/>
              </w:rPr>
              <w:t xml:space="preserve">Consider the phrases ‘keeping up appearances’ and </w:t>
            </w:r>
            <w:r w:rsidR="00370091">
              <w:rPr>
                <w:rFonts w:ascii="Avenir Book" w:hAnsi="Avenir Book"/>
                <w:lang w:val="en-GB"/>
              </w:rPr>
              <w:t>‘hiding in plain sight’</w:t>
            </w:r>
          </w:p>
          <w:p w14:paraId="2140146D" w14:textId="77777777" w:rsidR="00AA787D" w:rsidRDefault="00AA787D" w:rsidP="007B0E69">
            <w:pPr>
              <w:rPr>
                <w:rFonts w:ascii="Avenir Book" w:hAnsi="Avenir Book"/>
                <w:b/>
                <w:bCs/>
                <w:lang w:val="en-GB"/>
              </w:rPr>
            </w:pPr>
          </w:p>
          <w:p w14:paraId="74DDE749" w14:textId="6B589FAF" w:rsidR="009A5F5E" w:rsidRDefault="009A5F5E" w:rsidP="007B0E69">
            <w:pPr>
              <w:rPr>
                <w:rFonts w:ascii="Avenir Book" w:hAnsi="Avenir Book"/>
                <w:lang w:val="en-GB"/>
              </w:rPr>
            </w:pPr>
            <w:r>
              <w:rPr>
                <w:rFonts w:ascii="Avenir Book" w:hAnsi="Avenir Book"/>
                <w:b/>
                <w:bCs/>
                <w:lang w:val="en-GB"/>
              </w:rPr>
              <w:t>Separation &amp; Loneliness</w:t>
            </w:r>
            <w:r>
              <w:rPr>
                <w:rFonts w:ascii="Avenir Book" w:hAnsi="Avenir Book"/>
                <w:lang w:val="en-GB"/>
              </w:rPr>
              <w:t xml:space="preserve"> </w:t>
            </w:r>
            <w:r w:rsidR="00446AA9">
              <w:rPr>
                <w:rFonts w:ascii="Avenir Book" w:hAnsi="Avenir Book"/>
                <w:lang w:val="en-GB"/>
              </w:rPr>
              <w:t>–</w:t>
            </w:r>
            <w:r w:rsidR="00C13A79">
              <w:rPr>
                <w:rFonts w:ascii="Avenir Book" w:hAnsi="Avenir Book"/>
                <w:lang w:val="en-GB"/>
              </w:rPr>
              <w:t xml:space="preserve"> </w:t>
            </w:r>
            <w:r w:rsidR="00446AA9">
              <w:rPr>
                <w:rFonts w:ascii="Avenir Book" w:hAnsi="Avenir Book"/>
                <w:lang w:val="en-GB"/>
              </w:rPr>
              <w:t xml:space="preserve">Matthew separates himself from his family, neighbours and </w:t>
            </w:r>
            <w:r w:rsidR="00C13A79">
              <w:rPr>
                <w:rFonts w:ascii="Avenir Book" w:hAnsi="Avenir Book"/>
                <w:lang w:val="en-GB"/>
              </w:rPr>
              <w:t>‘the living’ world</w:t>
            </w:r>
            <w:r w:rsidR="001E40C3">
              <w:rPr>
                <w:rFonts w:ascii="Avenir Book" w:hAnsi="Avenir Book"/>
                <w:lang w:val="en-GB"/>
              </w:rPr>
              <w:t xml:space="preserve"> due to his crippling OCD. </w:t>
            </w:r>
            <w:r w:rsidR="00880C05">
              <w:rPr>
                <w:rFonts w:ascii="Avenir Book" w:hAnsi="Avenir Book"/>
                <w:lang w:val="en-GB"/>
              </w:rPr>
              <w:t xml:space="preserve">However, his physical separation is juxtaposed by </w:t>
            </w:r>
            <w:r w:rsidR="00926E37">
              <w:rPr>
                <w:rFonts w:ascii="Avenir Book" w:hAnsi="Avenir Book"/>
                <w:lang w:val="en-GB"/>
              </w:rPr>
              <w:t xml:space="preserve">his </w:t>
            </w:r>
            <w:r w:rsidR="009F0923">
              <w:rPr>
                <w:rFonts w:ascii="Avenir Book" w:hAnsi="Avenir Book"/>
                <w:lang w:val="en-GB"/>
              </w:rPr>
              <w:t>compulsion</w:t>
            </w:r>
            <w:r w:rsidR="00926E37">
              <w:rPr>
                <w:rFonts w:ascii="Avenir Book" w:hAnsi="Avenir Book"/>
                <w:lang w:val="en-GB"/>
              </w:rPr>
              <w:t xml:space="preserve"> to observe his neighbours from his window, leading to </w:t>
            </w:r>
            <w:r w:rsidR="00880C05">
              <w:rPr>
                <w:rFonts w:ascii="Avenir Book" w:hAnsi="Avenir Book"/>
                <w:lang w:val="en-GB"/>
              </w:rPr>
              <w:t xml:space="preserve">his detailed understanding </w:t>
            </w:r>
            <w:r w:rsidR="00926E37">
              <w:rPr>
                <w:rFonts w:ascii="Avenir Book" w:hAnsi="Avenir Book"/>
                <w:lang w:val="en-GB"/>
              </w:rPr>
              <w:t xml:space="preserve">of them. </w:t>
            </w:r>
            <w:r w:rsidR="00507276">
              <w:rPr>
                <w:rFonts w:ascii="Avenir Book" w:hAnsi="Avenir Book"/>
                <w:lang w:val="en-GB"/>
              </w:rPr>
              <w:t>Throughout the story, we see other ways in which characters are separated</w:t>
            </w:r>
            <w:r w:rsidR="0019613A">
              <w:rPr>
                <w:rFonts w:ascii="Avenir Book" w:hAnsi="Avenir Book"/>
                <w:lang w:val="en-GB"/>
              </w:rPr>
              <w:t>, both willingly and unwillingly (e.g., Old Nina</w:t>
            </w:r>
            <w:r w:rsidR="007E640A">
              <w:rPr>
                <w:rFonts w:ascii="Avenir Book" w:hAnsi="Avenir Book"/>
                <w:lang w:val="en-GB"/>
              </w:rPr>
              <w:t xml:space="preserve"> losing her son and retreating in her old age; </w:t>
            </w:r>
            <w:r w:rsidR="004F7C6C">
              <w:rPr>
                <w:rFonts w:ascii="Avenir Book" w:hAnsi="Avenir Book"/>
                <w:lang w:val="en-GB"/>
              </w:rPr>
              <w:t xml:space="preserve">Penny and Gordon’s children no longer talking to them; </w:t>
            </w:r>
            <w:r w:rsidR="007E640A">
              <w:rPr>
                <w:rFonts w:ascii="Avenir Book" w:hAnsi="Avenir Book"/>
                <w:lang w:val="en-GB"/>
              </w:rPr>
              <w:t>Teddy</w:t>
            </w:r>
            <w:r w:rsidR="000D4CFA">
              <w:rPr>
                <w:rFonts w:ascii="Avenir Book" w:hAnsi="Avenir Book"/>
                <w:lang w:val="en-GB"/>
              </w:rPr>
              <w:t xml:space="preserve"> being separated from his mother and then his grandfather</w:t>
            </w:r>
            <w:r w:rsidR="007E640A">
              <w:rPr>
                <w:rFonts w:ascii="Avenir Book" w:hAnsi="Avenir Book"/>
                <w:lang w:val="en-GB"/>
              </w:rPr>
              <w:t xml:space="preserve">). </w:t>
            </w:r>
          </w:p>
          <w:p w14:paraId="173337BD" w14:textId="648E3650" w:rsidR="008D6EBC" w:rsidRDefault="008D6EBC" w:rsidP="008D6EBC">
            <w:pPr>
              <w:pStyle w:val="ListParagraph"/>
              <w:numPr>
                <w:ilvl w:val="0"/>
                <w:numId w:val="11"/>
              </w:numPr>
              <w:rPr>
                <w:rFonts w:ascii="Avenir Book" w:hAnsi="Avenir Book"/>
                <w:lang w:val="en-GB"/>
              </w:rPr>
            </w:pPr>
            <w:r>
              <w:rPr>
                <w:rFonts w:ascii="Avenir Book" w:hAnsi="Avenir Book"/>
                <w:lang w:val="en-GB"/>
              </w:rPr>
              <w:t>How does the idea of the goldfish bowl</w:t>
            </w:r>
            <w:r w:rsidR="000D7F7F">
              <w:rPr>
                <w:rFonts w:ascii="Avenir Book" w:hAnsi="Avenir Book"/>
                <w:lang w:val="en-GB"/>
              </w:rPr>
              <w:t xml:space="preserve"> link to separation?</w:t>
            </w:r>
          </w:p>
          <w:p w14:paraId="312825E3" w14:textId="76AF8B3E" w:rsidR="00A54543" w:rsidRDefault="00A54543" w:rsidP="008D6EBC">
            <w:pPr>
              <w:pStyle w:val="ListParagraph"/>
              <w:numPr>
                <w:ilvl w:val="0"/>
                <w:numId w:val="11"/>
              </w:numPr>
              <w:rPr>
                <w:rFonts w:ascii="Avenir Book" w:hAnsi="Avenir Book"/>
                <w:lang w:val="en-GB"/>
              </w:rPr>
            </w:pPr>
            <w:r>
              <w:rPr>
                <w:rFonts w:ascii="Avenir Book" w:hAnsi="Avenir Book"/>
                <w:lang w:val="en-GB"/>
              </w:rPr>
              <w:t xml:space="preserve">How is Matthew separated from </w:t>
            </w:r>
            <w:r w:rsidR="00FF48D6">
              <w:rPr>
                <w:rFonts w:ascii="Avenir Book" w:hAnsi="Avenir Book"/>
                <w:lang w:val="en-GB"/>
              </w:rPr>
              <w:t>the other characters? To what degree?</w:t>
            </w:r>
          </w:p>
          <w:p w14:paraId="42536ACB" w14:textId="2FC3272D" w:rsidR="0010073E" w:rsidRDefault="0010073E" w:rsidP="008D6EBC">
            <w:pPr>
              <w:pStyle w:val="ListParagraph"/>
              <w:numPr>
                <w:ilvl w:val="0"/>
                <w:numId w:val="11"/>
              </w:numPr>
              <w:rPr>
                <w:rFonts w:ascii="Avenir Book" w:hAnsi="Avenir Book"/>
                <w:lang w:val="en-GB"/>
              </w:rPr>
            </w:pPr>
            <w:r>
              <w:rPr>
                <w:rFonts w:ascii="Avenir Book" w:hAnsi="Avenir Book"/>
                <w:lang w:val="en-GB"/>
              </w:rPr>
              <w:t>In what ways do other characters experience separation?</w:t>
            </w:r>
          </w:p>
          <w:p w14:paraId="1E31FA26" w14:textId="7EA5295E" w:rsidR="000D4CFA" w:rsidRDefault="000D4CFA" w:rsidP="008D6EBC">
            <w:pPr>
              <w:pStyle w:val="ListParagraph"/>
              <w:numPr>
                <w:ilvl w:val="0"/>
                <w:numId w:val="11"/>
              </w:numPr>
              <w:rPr>
                <w:rFonts w:ascii="Avenir Book" w:hAnsi="Avenir Book"/>
                <w:lang w:val="en-GB"/>
              </w:rPr>
            </w:pPr>
            <w:r>
              <w:rPr>
                <w:rFonts w:ascii="Avenir Book" w:hAnsi="Avenir Book"/>
                <w:lang w:val="en-GB"/>
              </w:rPr>
              <w:t>What impact has separation had on different characters’ lives?</w:t>
            </w:r>
          </w:p>
          <w:p w14:paraId="5B007B31" w14:textId="631F5CB4" w:rsidR="00833283" w:rsidRDefault="00833283" w:rsidP="008D6EBC">
            <w:pPr>
              <w:pStyle w:val="ListParagraph"/>
              <w:numPr>
                <w:ilvl w:val="0"/>
                <w:numId w:val="11"/>
              </w:numPr>
              <w:rPr>
                <w:rFonts w:ascii="Avenir Book" w:hAnsi="Avenir Book"/>
                <w:lang w:val="en-GB"/>
              </w:rPr>
            </w:pPr>
            <w:r>
              <w:rPr>
                <w:rFonts w:ascii="Avenir Book" w:hAnsi="Avenir Book"/>
                <w:lang w:val="en-GB"/>
              </w:rPr>
              <w:t>Which characters do you think are lonely? Why do you think that?</w:t>
            </w:r>
          </w:p>
          <w:p w14:paraId="018FFC9B" w14:textId="37ECA620" w:rsidR="00A215C2" w:rsidRDefault="00433698" w:rsidP="008D6EBC">
            <w:pPr>
              <w:pStyle w:val="ListParagraph"/>
              <w:numPr>
                <w:ilvl w:val="0"/>
                <w:numId w:val="11"/>
              </w:numPr>
              <w:rPr>
                <w:rFonts w:ascii="Avenir Book" w:hAnsi="Avenir Book"/>
                <w:lang w:val="en-GB"/>
              </w:rPr>
            </w:pPr>
            <w:r>
              <w:rPr>
                <w:rFonts w:ascii="Avenir Book" w:hAnsi="Avenir Book"/>
                <w:lang w:val="en-GB"/>
              </w:rPr>
              <w:t xml:space="preserve">What is the difference between privacy and secrecy? </w:t>
            </w:r>
          </w:p>
          <w:p w14:paraId="58B90850" w14:textId="76ED2EFF" w:rsidR="00637E8B" w:rsidRDefault="00637E8B" w:rsidP="008D6EBC">
            <w:pPr>
              <w:pStyle w:val="ListParagraph"/>
              <w:numPr>
                <w:ilvl w:val="0"/>
                <w:numId w:val="11"/>
              </w:numPr>
              <w:rPr>
                <w:rFonts w:ascii="Avenir Book" w:hAnsi="Avenir Book"/>
                <w:lang w:val="en-GB"/>
              </w:rPr>
            </w:pPr>
            <w:r>
              <w:rPr>
                <w:rFonts w:ascii="Avenir Book" w:hAnsi="Avenir Book"/>
                <w:lang w:val="en-GB"/>
              </w:rPr>
              <w:t xml:space="preserve">Do different characters separate themselves due to privacy or secrecy? </w:t>
            </w:r>
          </w:p>
          <w:p w14:paraId="6C74B482" w14:textId="4BE80693" w:rsidR="00833283" w:rsidRPr="009C6092" w:rsidRDefault="009C6092" w:rsidP="009C6092">
            <w:pPr>
              <w:pStyle w:val="ListParagraph"/>
              <w:numPr>
                <w:ilvl w:val="0"/>
                <w:numId w:val="11"/>
              </w:numPr>
              <w:rPr>
                <w:rFonts w:ascii="Avenir Book" w:hAnsi="Avenir Book"/>
                <w:lang w:val="en-GB"/>
              </w:rPr>
            </w:pPr>
            <w:r>
              <w:rPr>
                <w:rFonts w:ascii="Avenir Book" w:hAnsi="Avenir Book"/>
                <w:lang w:val="en-GB"/>
              </w:rPr>
              <w:t xml:space="preserve">Could it be argued that Matthew is invading privacy by observing his </w:t>
            </w:r>
            <w:proofErr w:type="spellStart"/>
            <w:r>
              <w:rPr>
                <w:rFonts w:ascii="Avenir Book" w:hAnsi="Avenir Book"/>
                <w:lang w:val="en-GB"/>
              </w:rPr>
              <w:t>neghbours</w:t>
            </w:r>
            <w:proofErr w:type="spellEnd"/>
            <w:r>
              <w:rPr>
                <w:rFonts w:ascii="Avenir Book" w:hAnsi="Avenir Book"/>
                <w:lang w:val="en-GB"/>
              </w:rPr>
              <w:t xml:space="preserve"> so closely?</w:t>
            </w:r>
          </w:p>
          <w:p w14:paraId="3E729D24" w14:textId="77777777" w:rsidR="00446AA9" w:rsidRDefault="00446AA9" w:rsidP="007B0E69">
            <w:pPr>
              <w:rPr>
                <w:rFonts w:ascii="Avenir Book" w:hAnsi="Avenir Book"/>
                <w:lang w:val="en-GB"/>
              </w:rPr>
            </w:pPr>
          </w:p>
          <w:p w14:paraId="02593806" w14:textId="48048833" w:rsidR="00446AA9" w:rsidRDefault="00FF48D6" w:rsidP="007B0E69">
            <w:pPr>
              <w:rPr>
                <w:rFonts w:ascii="Avenir Book" w:hAnsi="Avenir Book"/>
                <w:lang w:val="en-GB"/>
              </w:rPr>
            </w:pPr>
            <w:r>
              <w:rPr>
                <w:rFonts w:ascii="Avenir Book" w:hAnsi="Avenir Book"/>
                <w:b/>
                <w:bCs/>
                <w:lang w:val="en-GB"/>
              </w:rPr>
              <w:t>Hope &amp; Fear</w:t>
            </w:r>
            <w:r>
              <w:rPr>
                <w:rFonts w:ascii="Avenir Book" w:hAnsi="Avenir Book"/>
                <w:lang w:val="en-GB"/>
              </w:rPr>
              <w:t xml:space="preserve"> </w:t>
            </w:r>
            <w:r w:rsidR="00FC585F">
              <w:rPr>
                <w:rFonts w:ascii="Avenir Book" w:hAnsi="Avenir Book"/>
                <w:lang w:val="en-GB"/>
              </w:rPr>
              <w:t>–</w:t>
            </w:r>
            <w:r>
              <w:rPr>
                <w:rFonts w:ascii="Avenir Book" w:hAnsi="Avenir Book"/>
                <w:lang w:val="en-GB"/>
              </w:rPr>
              <w:t xml:space="preserve"> </w:t>
            </w:r>
            <w:r w:rsidR="00FC585F">
              <w:rPr>
                <w:rFonts w:ascii="Avenir Book" w:hAnsi="Avenir Book"/>
                <w:lang w:val="en-GB"/>
              </w:rPr>
              <w:t xml:space="preserve">Much of Matthew’s OCD came from places of fear after the death of his brother, Callum. </w:t>
            </w:r>
            <w:r w:rsidR="00090291">
              <w:rPr>
                <w:rFonts w:ascii="Avenir Book" w:hAnsi="Avenir Book"/>
                <w:lang w:val="en-GB"/>
              </w:rPr>
              <w:t xml:space="preserve">As the story </w:t>
            </w:r>
            <w:r w:rsidR="00D71B5D">
              <w:rPr>
                <w:rFonts w:ascii="Avenir Book" w:hAnsi="Avenir Book"/>
                <w:lang w:val="en-GB"/>
              </w:rPr>
              <w:t xml:space="preserve">is </w:t>
            </w:r>
            <w:proofErr w:type="spellStart"/>
            <w:r w:rsidR="00D71B5D">
              <w:rPr>
                <w:rFonts w:ascii="Avenir Book" w:hAnsi="Avenir Book"/>
                <w:lang w:val="en-GB"/>
              </w:rPr>
              <w:t>tolf</w:t>
            </w:r>
            <w:proofErr w:type="spellEnd"/>
            <w:r w:rsidR="00D71B5D">
              <w:rPr>
                <w:rFonts w:ascii="Avenir Book" w:hAnsi="Avenir Book"/>
                <w:lang w:val="en-GB"/>
              </w:rPr>
              <w:t xml:space="preserve"> in the 1</w:t>
            </w:r>
            <w:r w:rsidR="00D71B5D" w:rsidRPr="00D71B5D">
              <w:rPr>
                <w:rFonts w:ascii="Avenir Book" w:hAnsi="Avenir Book"/>
                <w:vertAlign w:val="superscript"/>
                <w:lang w:val="en-GB"/>
              </w:rPr>
              <w:t>st</w:t>
            </w:r>
            <w:r w:rsidR="00D71B5D">
              <w:rPr>
                <w:rFonts w:ascii="Avenir Book" w:hAnsi="Avenir Book"/>
                <w:lang w:val="en-GB"/>
              </w:rPr>
              <w:t xml:space="preserve"> person from Matthew’s perspective, we come to understand what he fears and why. However, as the story goes on, it is interesting to explore the fears of the other characters and how this affects their actions</w:t>
            </w:r>
            <w:r w:rsidR="001321D7">
              <w:rPr>
                <w:rFonts w:ascii="Avenir Book" w:hAnsi="Avenir Book"/>
                <w:lang w:val="en-GB"/>
              </w:rPr>
              <w:t>.</w:t>
            </w:r>
          </w:p>
          <w:p w14:paraId="474BB52A" w14:textId="77777777" w:rsidR="00D33BFB" w:rsidRDefault="00D33BFB" w:rsidP="00D33BFB">
            <w:pPr>
              <w:pStyle w:val="ListParagraph"/>
              <w:numPr>
                <w:ilvl w:val="0"/>
                <w:numId w:val="12"/>
              </w:numPr>
              <w:rPr>
                <w:rFonts w:ascii="Avenir Book" w:hAnsi="Avenir Book"/>
                <w:lang w:val="en-GB"/>
              </w:rPr>
            </w:pPr>
            <w:r>
              <w:rPr>
                <w:rFonts w:ascii="Avenir Book" w:hAnsi="Avenir Book"/>
                <w:lang w:val="en-GB"/>
              </w:rPr>
              <w:t>What is Matthew’s biggest fear?</w:t>
            </w:r>
          </w:p>
          <w:p w14:paraId="5A1A6018" w14:textId="3C476015" w:rsidR="001321D7" w:rsidRDefault="001321D7" w:rsidP="001321D7">
            <w:pPr>
              <w:pStyle w:val="ListParagraph"/>
              <w:numPr>
                <w:ilvl w:val="0"/>
                <w:numId w:val="12"/>
              </w:numPr>
              <w:rPr>
                <w:rFonts w:ascii="Avenir Book" w:hAnsi="Avenir Book"/>
                <w:lang w:val="en-GB"/>
              </w:rPr>
            </w:pPr>
            <w:r>
              <w:rPr>
                <w:rFonts w:ascii="Avenir Book" w:hAnsi="Avenir Book"/>
                <w:lang w:val="en-GB"/>
              </w:rPr>
              <w:t>How are hope and fear intertwined in Matthew’s mind?</w:t>
            </w:r>
          </w:p>
          <w:p w14:paraId="659A428F" w14:textId="6A5D97A2" w:rsidR="00903E18" w:rsidRDefault="00530658" w:rsidP="001321D7">
            <w:pPr>
              <w:pStyle w:val="ListParagraph"/>
              <w:numPr>
                <w:ilvl w:val="0"/>
                <w:numId w:val="12"/>
              </w:numPr>
              <w:rPr>
                <w:rFonts w:ascii="Avenir Book" w:hAnsi="Avenir Book"/>
                <w:lang w:val="en-GB"/>
              </w:rPr>
            </w:pPr>
            <w:r>
              <w:rPr>
                <w:rFonts w:ascii="Avenir Book" w:hAnsi="Avenir Book"/>
                <w:lang w:val="en-GB"/>
              </w:rPr>
              <w:t>Carry out a character study of a character other than Matthew</w:t>
            </w:r>
            <w:r w:rsidR="005262E8">
              <w:rPr>
                <w:rFonts w:ascii="Avenir Book" w:hAnsi="Avenir Book"/>
                <w:lang w:val="en-GB"/>
              </w:rPr>
              <w:t xml:space="preserve">, and explore what fears they have, why they have them and how it affects the choices they make. </w:t>
            </w:r>
          </w:p>
          <w:p w14:paraId="6836C591" w14:textId="4DEC1CEC" w:rsidR="00530658" w:rsidRDefault="002F0D40" w:rsidP="001321D7">
            <w:pPr>
              <w:pStyle w:val="ListParagraph"/>
              <w:numPr>
                <w:ilvl w:val="0"/>
                <w:numId w:val="12"/>
              </w:numPr>
              <w:rPr>
                <w:rFonts w:ascii="Avenir Book" w:hAnsi="Avenir Book"/>
                <w:lang w:val="en-GB"/>
              </w:rPr>
            </w:pPr>
            <w:r>
              <w:rPr>
                <w:rFonts w:ascii="Avenir Book" w:hAnsi="Avenir Book"/>
                <w:lang w:val="en-GB"/>
              </w:rPr>
              <w:t>Who do you think is the most fearful character and why?</w:t>
            </w:r>
          </w:p>
          <w:p w14:paraId="07184D7E" w14:textId="72D5C8F5" w:rsidR="002F0D40" w:rsidRDefault="002F0D40" w:rsidP="001321D7">
            <w:pPr>
              <w:pStyle w:val="ListParagraph"/>
              <w:numPr>
                <w:ilvl w:val="0"/>
                <w:numId w:val="12"/>
              </w:numPr>
              <w:rPr>
                <w:rFonts w:ascii="Avenir Book" w:hAnsi="Avenir Book"/>
                <w:lang w:val="en-GB"/>
              </w:rPr>
            </w:pPr>
            <w:r>
              <w:rPr>
                <w:rFonts w:ascii="Avenir Book" w:hAnsi="Avenir Book"/>
                <w:lang w:val="en-GB"/>
              </w:rPr>
              <w:t>Who do you think is the most hopeful character and why?</w:t>
            </w:r>
          </w:p>
          <w:p w14:paraId="1282D501" w14:textId="64E82F1A" w:rsidR="002F0D40" w:rsidRDefault="00F0348E" w:rsidP="001321D7">
            <w:pPr>
              <w:pStyle w:val="ListParagraph"/>
              <w:numPr>
                <w:ilvl w:val="0"/>
                <w:numId w:val="12"/>
              </w:numPr>
              <w:rPr>
                <w:rFonts w:ascii="Avenir Book" w:hAnsi="Avenir Book"/>
                <w:lang w:val="en-GB"/>
              </w:rPr>
            </w:pPr>
            <w:r>
              <w:rPr>
                <w:rFonts w:ascii="Avenir Book" w:hAnsi="Avenir Book"/>
                <w:lang w:val="en-GB"/>
              </w:rPr>
              <w:t>How do different characters overcome their fears in the story?</w:t>
            </w:r>
          </w:p>
          <w:p w14:paraId="2333846F" w14:textId="77777777" w:rsidR="00F0348E" w:rsidRDefault="00F0348E" w:rsidP="008F4EE4">
            <w:pPr>
              <w:rPr>
                <w:rFonts w:ascii="Avenir Book" w:hAnsi="Avenir Book"/>
                <w:lang w:val="en-GB"/>
              </w:rPr>
            </w:pPr>
          </w:p>
          <w:p w14:paraId="697E9F53" w14:textId="3651F308" w:rsidR="00DC5801" w:rsidRDefault="00DC5801" w:rsidP="008F4EE4">
            <w:pPr>
              <w:rPr>
                <w:rFonts w:ascii="Avenir Book" w:hAnsi="Avenir Book"/>
                <w:lang w:val="en-GB"/>
              </w:rPr>
            </w:pPr>
            <w:r>
              <w:rPr>
                <w:rFonts w:ascii="Avenir Book" w:hAnsi="Avenir Book"/>
                <w:b/>
                <w:bCs/>
                <w:lang w:val="en-GB"/>
              </w:rPr>
              <w:t>OCD</w:t>
            </w:r>
            <w:r>
              <w:rPr>
                <w:rFonts w:ascii="Avenir Book" w:hAnsi="Avenir Book"/>
                <w:lang w:val="en-GB"/>
              </w:rPr>
              <w:t xml:space="preserve"> – The </w:t>
            </w:r>
            <w:r w:rsidR="00A71FFB">
              <w:rPr>
                <w:rFonts w:ascii="Avenir Book" w:hAnsi="Avenir Book"/>
                <w:lang w:val="en-GB"/>
              </w:rPr>
              <w:t xml:space="preserve">author, Lisa Thompson, worked closely with professionals to ensure the depiction of OCD in the story is accurate and realistic. </w:t>
            </w:r>
            <w:r w:rsidR="00D33BFB">
              <w:rPr>
                <w:rFonts w:ascii="Avenir Book" w:hAnsi="Avenir Book"/>
                <w:lang w:val="en-GB"/>
              </w:rPr>
              <w:t xml:space="preserve">This story </w:t>
            </w:r>
            <w:proofErr w:type="gramStart"/>
            <w:r w:rsidR="00D33BFB">
              <w:rPr>
                <w:rFonts w:ascii="Avenir Book" w:hAnsi="Avenir Book"/>
                <w:lang w:val="en-GB"/>
              </w:rPr>
              <w:t>can</w:t>
            </w:r>
            <w:proofErr w:type="gramEnd"/>
            <w:r w:rsidR="00D33BFB">
              <w:rPr>
                <w:rFonts w:ascii="Avenir Book" w:hAnsi="Avenir Book"/>
                <w:lang w:val="en-GB"/>
              </w:rPr>
              <w:t xml:space="preserve"> therefore, be </w:t>
            </w:r>
            <w:r w:rsidR="001742A8">
              <w:rPr>
                <w:rFonts w:ascii="Avenir Book" w:hAnsi="Avenir Book"/>
                <w:lang w:val="en-GB"/>
              </w:rPr>
              <w:t>a good starting point from which pupils can find out more about the realities of living with OCD.</w:t>
            </w:r>
          </w:p>
          <w:p w14:paraId="097615BF" w14:textId="77777777" w:rsidR="001742A8" w:rsidRDefault="001742A8" w:rsidP="001742A8">
            <w:pPr>
              <w:pStyle w:val="ListParagraph"/>
              <w:numPr>
                <w:ilvl w:val="0"/>
                <w:numId w:val="5"/>
              </w:numPr>
              <w:rPr>
                <w:rFonts w:ascii="Avenir Book" w:hAnsi="Avenir Book"/>
                <w:lang w:val="en-GB"/>
              </w:rPr>
            </w:pPr>
            <w:r>
              <w:rPr>
                <w:rFonts w:ascii="Avenir Book" w:hAnsi="Avenir Book"/>
                <w:lang w:val="en-GB"/>
              </w:rPr>
              <w:t>What are your perceptions of OCD?</w:t>
            </w:r>
          </w:p>
          <w:p w14:paraId="122CE435" w14:textId="77777777" w:rsidR="001742A8" w:rsidRDefault="001742A8" w:rsidP="001742A8">
            <w:pPr>
              <w:pStyle w:val="ListParagraph"/>
              <w:numPr>
                <w:ilvl w:val="0"/>
                <w:numId w:val="5"/>
              </w:numPr>
              <w:rPr>
                <w:rFonts w:ascii="Avenir Book" w:hAnsi="Avenir Book"/>
                <w:lang w:val="en-GB"/>
              </w:rPr>
            </w:pPr>
            <w:r>
              <w:rPr>
                <w:rFonts w:ascii="Avenir Book" w:hAnsi="Avenir Book"/>
                <w:lang w:val="en-GB"/>
              </w:rPr>
              <w:t>What questions do you have about OCD?</w:t>
            </w:r>
          </w:p>
          <w:p w14:paraId="116BEDD3" w14:textId="77777777" w:rsidR="00A77A49" w:rsidRPr="004243DE" w:rsidRDefault="00A77A49" w:rsidP="00A77A49">
            <w:pPr>
              <w:pStyle w:val="ListParagraph"/>
              <w:numPr>
                <w:ilvl w:val="0"/>
                <w:numId w:val="5"/>
              </w:numPr>
              <w:rPr>
                <w:rFonts w:ascii="Avenir Book" w:hAnsi="Avenir Book"/>
                <w:lang w:val="en-GB"/>
              </w:rPr>
            </w:pPr>
            <w:r>
              <w:rPr>
                <w:rFonts w:ascii="Avenir Book" w:hAnsi="Avenir Book"/>
                <w:lang w:val="en-GB"/>
              </w:rPr>
              <w:t>How does living with OCD impact Matthew’s life?</w:t>
            </w:r>
          </w:p>
          <w:p w14:paraId="5CD35C34" w14:textId="18C5B68F" w:rsidR="004243DE" w:rsidRDefault="001742A8" w:rsidP="004243DE">
            <w:pPr>
              <w:pStyle w:val="ListParagraph"/>
              <w:numPr>
                <w:ilvl w:val="0"/>
                <w:numId w:val="5"/>
              </w:numPr>
              <w:rPr>
                <w:rFonts w:ascii="Avenir Book" w:hAnsi="Avenir Book"/>
                <w:lang w:val="en-GB"/>
              </w:rPr>
            </w:pPr>
            <w:r>
              <w:rPr>
                <w:rFonts w:ascii="Avenir Book" w:hAnsi="Avenir Book"/>
                <w:lang w:val="en-GB"/>
              </w:rPr>
              <w:t>Use the research websites suggested below to bust myths about OCD, and to find answers to the questions they have.</w:t>
            </w:r>
          </w:p>
          <w:p w14:paraId="0690BB40" w14:textId="359B1FD8" w:rsidR="001742A8" w:rsidRDefault="001742A8" w:rsidP="001742A8">
            <w:pPr>
              <w:pStyle w:val="ListParagraph"/>
              <w:numPr>
                <w:ilvl w:val="0"/>
                <w:numId w:val="5"/>
              </w:numPr>
              <w:rPr>
                <w:rFonts w:ascii="Avenir Book" w:hAnsi="Avenir Book"/>
                <w:lang w:val="en-GB"/>
              </w:rPr>
            </w:pPr>
            <w:r>
              <w:rPr>
                <w:rFonts w:ascii="Avenir Book" w:hAnsi="Avenir Book"/>
                <w:lang w:val="en-GB"/>
              </w:rPr>
              <w:lastRenderedPageBreak/>
              <w:t>Carry out a character study of Matthew’s obsessions and compulsions</w:t>
            </w:r>
            <w:r w:rsidR="00452C53">
              <w:rPr>
                <w:rFonts w:ascii="Avenir Book" w:hAnsi="Avenir Book"/>
                <w:lang w:val="en-GB"/>
              </w:rPr>
              <w:t xml:space="preserve"> in order to help his parents understand what he’s going through.</w:t>
            </w:r>
          </w:p>
          <w:p w14:paraId="796C2C89" w14:textId="639385CF" w:rsidR="001742A8" w:rsidRDefault="001742A8" w:rsidP="001742A8">
            <w:pPr>
              <w:pStyle w:val="ListParagraph"/>
              <w:numPr>
                <w:ilvl w:val="0"/>
                <w:numId w:val="5"/>
              </w:numPr>
              <w:rPr>
                <w:rFonts w:ascii="Avenir Book" w:hAnsi="Avenir Book"/>
                <w:lang w:val="en-GB"/>
              </w:rPr>
            </w:pPr>
            <w:r>
              <w:rPr>
                <w:rFonts w:ascii="Avenir Book" w:hAnsi="Avenir Book"/>
                <w:lang w:val="en-GB"/>
              </w:rPr>
              <w:t xml:space="preserve">Why </w:t>
            </w:r>
            <w:r w:rsidR="00452C53">
              <w:rPr>
                <w:rFonts w:ascii="Avenir Book" w:hAnsi="Avenir Book"/>
                <w:lang w:val="en-GB"/>
              </w:rPr>
              <w:t>are phrases such as,</w:t>
            </w:r>
            <w:r>
              <w:rPr>
                <w:rFonts w:ascii="Avenir Book" w:hAnsi="Avenir Book"/>
                <w:lang w:val="en-GB"/>
              </w:rPr>
              <w:t xml:space="preserve"> ‘I’m a bit OCD’ damaging?</w:t>
            </w:r>
          </w:p>
          <w:p w14:paraId="6AF8003C" w14:textId="0CE1F644" w:rsidR="00452C53" w:rsidRDefault="00452C53" w:rsidP="001742A8">
            <w:pPr>
              <w:pStyle w:val="ListParagraph"/>
              <w:numPr>
                <w:ilvl w:val="0"/>
                <w:numId w:val="5"/>
              </w:numPr>
              <w:rPr>
                <w:rFonts w:ascii="Avenir Book" w:hAnsi="Avenir Book"/>
                <w:lang w:val="en-GB"/>
              </w:rPr>
            </w:pPr>
            <w:r>
              <w:rPr>
                <w:rFonts w:ascii="Avenir Book" w:hAnsi="Avenir Book"/>
                <w:lang w:val="en-GB"/>
              </w:rPr>
              <w:t>How is OCD linked to all the other themes of the story?</w:t>
            </w:r>
          </w:p>
          <w:p w14:paraId="50FFDEFF" w14:textId="77777777" w:rsidR="00452C53" w:rsidRDefault="00452C53" w:rsidP="00452C53">
            <w:pPr>
              <w:rPr>
                <w:rFonts w:ascii="Avenir Book" w:hAnsi="Avenir Book"/>
                <w:lang w:val="en-GB"/>
              </w:rPr>
            </w:pPr>
          </w:p>
          <w:p w14:paraId="224DF9C6" w14:textId="099DC73B" w:rsidR="00452C53" w:rsidRPr="00452C53" w:rsidRDefault="00452C53" w:rsidP="00452C53">
            <w:pPr>
              <w:rPr>
                <w:rFonts w:ascii="Avenir Book" w:hAnsi="Avenir Book"/>
                <w:b/>
                <w:bCs/>
                <w:lang w:val="en-GB"/>
              </w:rPr>
            </w:pPr>
            <w:r w:rsidRPr="00452C53">
              <w:rPr>
                <w:rFonts w:ascii="Avenir Book" w:hAnsi="Avenir Book"/>
                <w:b/>
                <w:bCs/>
                <w:lang w:val="en-GB"/>
              </w:rPr>
              <w:t>Symbolism:</w:t>
            </w:r>
          </w:p>
          <w:p w14:paraId="73D258F3" w14:textId="77777777" w:rsidR="00446AA9" w:rsidRPr="009A5F5E" w:rsidRDefault="00446AA9" w:rsidP="007B0E69">
            <w:pPr>
              <w:rPr>
                <w:rFonts w:ascii="Avenir Book" w:hAnsi="Avenir Book"/>
                <w:lang w:val="en-GB"/>
              </w:rPr>
            </w:pPr>
          </w:p>
          <w:p w14:paraId="5E6E6EC6" w14:textId="45B6BAA6" w:rsidR="00452C53" w:rsidRDefault="00452C53" w:rsidP="00452C53">
            <w:pPr>
              <w:pStyle w:val="ListParagraph"/>
              <w:numPr>
                <w:ilvl w:val="0"/>
                <w:numId w:val="5"/>
              </w:numPr>
              <w:rPr>
                <w:rFonts w:ascii="Avenir Book" w:hAnsi="Avenir Book"/>
                <w:lang w:val="en-GB"/>
              </w:rPr>
            </w:pPr>
            <w:r>
              <w:rPr>
                <w:rFonts w:ascii="Avenir Book" w:hAnsi="Avenir Book"/>
                <w:lang w:val="en-GB"/>
              </w:rPr>
              <w:t>Explore the significance and/or symbolism of the following features of the story</w:t>
            </w:r>
            <w:r w:rsidR="00C82B80">
              <w:rPr>
                <w:rFonts w:ascii="Avenir Book" w:hAnsi="Avenir Book"/>
                <w:lang w:val="en-GB"/>
              </w:rPr>
              <w:t>, and how they relate to the themes discussed</w:t>
            </w:r>
            <w:r>
              <w:rPr>
                <w:rFonts w:ascii="Avenir Book" w:hAnsi="Avenir Book"/>
                <w:lang w:val="en-GB"/>
              </w:rPr>
              <w:t>:</w:t>
            </w:r>
          </w:p>
          <w:p w14:paraId="4D9C7CD1" w14:textId="77777777" w:rsidR="00452C53" w:rsidRDefault="00452C53" w:rsidP="00452C53">
            <w:pPr>
              <w:pStyle w:val="ListParagraph"/>
              <w:numPr>
                <w:ilvl w:val="1"/>
                <w:numId w:val="5"/>
              </w:numPr>
              <w:rPr>
                <w:rFonts w:ascii="Avenir Book" w:hAnsi="Avenir Book"/>
                <w:lang w:val="en-GB"/>
              </w:rPr>
            </w:pPr>
            <w:r>
              <w:rPr>
                <w:rFonts w:ascii="Avenir Book" w:hAnsi="Avenir Book"/>
                <w:lang w:val="en-GB"/>
              </w:rPr>
              <w:t>The cul-de-sac</w:t>
            </w:r>
          </w:p>
          <w:p w14:paraId="076D446E" w14:textId="7B8933F1" w:rsidR="00452C53" w:rsidRDefault="00FB27D8" w:rsidP="00452C53">
            <w:pPr>
              <w:pStyle w:val="ListParagraph"/>
              <w:numPr>
                <w:ilvl w:val="2"/>
                <w:numId w:val="5"/>
              </w:numPr>
              <w:rPr>
                <w:rFonts w:ascii="Avenir Book" w:hAnsi="Avenir Book"/>
                <w:i/>
                <w:iCs/>
                <w:lang w:val="en-GB"/>
              </w:rPr>
            </w:pPr>
            <w:r>
              <w:rPr>
                <w:rFonts w:ascii="Avenir Book" w:hAnsi="Avenir Book"/>
                <w:i/>
                <w:iCs/>
                <w:lang w:val="en-GB"/>
              </w:rPr>
              <w:t xml:space="preserve">E.g., </w:t>
            </w:r>
            <w:r w:rsidR="00405338">
              <w:rPr>
                <w:rFonts w:ascii="Avenir Book" w:hAnsi="Avenir Book"/>
                <w:i/>
                <w:iCs/>
                <w:lang w:val="en-GB"/>
              </w:rPr>
              <w:t>Could be seen as a</w:t>
            </w:r>
            <w:r w:rsidR="00452C53" w:rsidRPr="00452C53">
              <w:rPr>
                <w:rFonts w:ascii="Avenir Book" w:hAnsi="Avenir Book"/>
                <w:i/>
                <w:iCs/>
                <w:lang w:val="en-GB"/>
              </w:rPr>
              <w:t xml:space="preserve"> dead end</w:t>
            </w:r>
            <w:r w:rsidR="00452C53">
              <w:rPr>
                <w:rFonts w:ascii="Avenir Book" w:hAnsi="Avenir Book"/>
                <w:i/>
                <w:iCs/>
                <w:lang w:val="en-GB"/>
              </w:rPr>
              <w:t>,</w:t>
            </w:r>
            <w:r w:rsidR="00452C53" w:rsidRPr="00452C53">
              <w:rPr>
                <w:rFonts w:ascii="Avenir Book" w:hAnsi="Avenir Book"/>
                <w:i/>
                <w:iCs/>
                <w:lang w:val="en-GB"/>
              </w:rPr>
              <w:t xml:space="preserve"> </w:t>
            </w:r>
            <w:r w:rsidR="00452C53">
              <w:rPr>
                <w:rFonts w:ascii="Avenir Book" w:hAnsi="Avenir Book"/>
                <w:i/>
                <w:iCs/>
                <w:lang w:val="en-GB"/>
              </w:rPr>
              <w:t>c</w:t>
            </w:r>
            <w:r w:rsidR="00452C53" w:rsidRPr="00452C53">
              <w:rPr>
                <w:rFonts w:ascii="Avenir Book" w:hAnsi="Avenir Book"/>
                <w:i/>
                <w:iCs/>
                <w:lang w:val="en-GB"/>
              </w:rPr>
              <w:t>losed off</w:t>
            </w:r>
            <w:r w:rsidR="00452C53">
              <w:rPr>
                <w:rFonts w:ascii="Avenir Book" w:hAnsi="Avenir Book"/>
                <w:i/>
                <w:iCs/>
                <w:lang w:val="en-GB"/>
              </w:rPr>
              <w:t>,</w:t>
            </w:r>
            <w:r w:rsidR="00452C53" w:rsidRPr="00452C53">
              <w:rPr>
                <w:rFonts w:ascii="Avenir Book" w:hAnsi="Avenir Book"/>
                <w:i/>
                <w:iCs/>
                <w:lang w:val="en-GB"/>
              </w:rPr>
              <w:t xml:space="preserve"> </w:t>
            </w:r>
            <w:r w:rsidR="00452C53">
              <w:rPr>
                <w:rFonts w:ascii="Avenir Book" w:hAnsi="Avenir Book"/>
                <w:i/>
                <w:iCs/>
                <w:lang w:val="en-GB"/>
              </w:rPr>
              <w:t>o</w:t>
            </w:r>
            <w:r w:rsidR="00452C53" w:rsidRPr="00452C53">
              <w:rPr>
                <w:rFonts w:ascii="Avenir Book" w:hAnsi="Avenir Book"/>
                <w:i/>
                <w:iCs/>
                <w:lang w:val="en-GB"/>
              </w:rPr>
              <w:t>ne way ou</w:t>
            </w:r>
            <w:r w:rsidR="00C82B80">
              <w:rPr>
                <w:rFonts w:ascii="Avenir Book" w:hAnsi="Avenir Book"/>
                <w:i/>
                <w:iCs/>
                <w:lang w:val="en-GB"/>
              </w:rPr>
              <w:t>t,</w:t>
            </w:r>
            <w:r w:rsidR="00452C53" w:rsidRPr="00452C53">
              <w:rPr>
                <w:rFonts w:ascii="Avenir Book" w:hAnsi="Avenir Book"/>
                <w:i/>
                <w:iCs/>
                <w:lang w:val="en-GB"/>
              </w:rPr>
              <w:t xml:space="preserve"> </w:t>
            </w:r>
            <w:r w:rsidR="00C82B80">
              <w:rPr>
                <w:rFonts w:ascii="Avenir Book" w:hAnsi="Avenir Book"/>
                <w:i/>
                <w:iCs/>
                <w:lang w:val="en-GB"/>
              </w:rPr>
              <w:t>g</w:t>
            </w:r>
            <w:r w:rsidR="00452C53" w:rsidRPr="00452C53">
              <w:rPr>
                <w:rFonts w:ascii="Avenir Book" w:hAnsi="Avenir Book"/>
                <w:i/>
                <w:iCs/>
                <w:lang w:val="en-GB"/>
              </w:rPr>
              <w:t>oing round in circle</w:t>
            </w:r>
            <w:r w:rsidR="00C82B80">
              <w:rPr>
                <w:rFonts w:ascii="Avenir Book" w:hAnsi="Avenir Book"/>
                <w:i/>
                <w:iCs/>
                <w:lang w:val="en-GB"/>
              </w:rPr>
              <w:t>s</w:t>
            </w:r>
            <w:r w:rsidR="00452C53" w:rsidRPr="00452C53">
              <w:rPr>
                <w:rFonts w:ascii="Avenir Book" w:hAnsi="Avenir Book"/>
                <w:i/>
                <w:iCs/>
                <w:lang w:val="en-GB"/>
              </w:rPr>
              <w:t xml:space="preserve"> </w:t>
            </w:r>
            <w:r w:rsidR="00405338">
              <w:rPr>
                <w:rFonts w:ascii="Avenir Book" w:hAnsi="Avenir Book"/>
                <w:i/>
                <w:iCs/>
                <w:lang w:val="en-GB"/>
              </w:rPr>
              <w:t xml:space="preserve">etc. </w:t>
            </w:r>
          </w:p>
          <w:p w14:paraId="44D2765E" w14:textId="6ED58A41" w:rsidR="00867955" w:rsidRDefault="003D5E8A" w:rsidP="00452C53">
            <w:pPr>
              <w:pStyle w:val="ListParagraph"/>
              <w:numPr>
                <w:ilvl w:val="2"/>
                <w:numId w:val="5"/>
              </w:numPr>
              <w:rPr>
                <w:rFonts w:ascii="Avenir Book" w:hAnsi="Avenir Book"/>
                <w:i/>
                <w:iCs/>
                <w:lang w:val="en-GB"/>
              </w:rPr>
            </w:pPr>
            <w:r>
              <w:rPr>
                <w:rFonts w:ascii="Avenir Book" w:hAnsi="Avenir Book"/>
                <w:i/>
                <w:iCs/>
                <w:lang w:val="en-GB"/>
              </w:rPr>
              <w:t xml:space="preserve">Separation </w:t>
            </w:r>
            <w:r w:rsidR="00EF2788">
              <w:rPr>
                <w:rFonts w:ascii="Avenir Book" w:hAnsi="Avenir Book"/>
                <w:i/>
                <w:iCs/>
                <w:lang w:val="en-GB"/>
              </w:rPr>
              <w:t>– it’s</w:t>
            </w:r>
            <w:r w:rsidR="00867955">
              <w:rPr>
                <w:rFonts w:ascii="Avenir Book" w:hAnsi="Avenir Book"/>
                <w:i/>
                <w:iCs/>
                <w:lang w:val="en-GB"/>
              </w:rPr>
              <w:t xml:space="preserve"> enclosed </w:t>
            </w:r>
            <w:r w:rsidR="00FF2734">
              <w:rPr>
                <w:rFonts w:ascii="Avenir Book" w:hAnsi="Avenir Book"/>
                <w:i/>
                <w:iCs/>
                <w:lang w:val="en-GB"/>
              </w:rPr>
              <w:t xml:space="preserve">yet </w:t>
            </w:r>
            <w:r w:rsidR="00FF1E07">
              <w:rPr>
                <w:rFonts w:ascii="Avenir Book" w:hAnsi="Avenir Book"/>
                <w:i/>
                <w:iCs/>
                <w:lang w:val="en-GB"/>
              </w:rPr>
              <w:t>everyone is overlooked</w:t>
            </w:r>
          </w:p>
          <w:p w14:paraId="1ECEA4AA" w14:textId="34EC8BB0" w:rsidR="003D5E8A" w:rsidRDefault="003D5E8A" w:rsidP="00452C53">
            <w:pPr>
              <w:pStyle w:val="ListParagraph"/>
              <w:numPr>
                <w:ilvl w:val="2"/>
                <w:numId w:val="5"/>
              </w:numPr>
              <w:rPr>
                <w:rFonts w:ascii="Avenir Book" w:hAnsi="Avenir Book"/>
                <w:i/>
                <w:iCs/>
                <w:lang w:val="en-GB"/>
              </w:rPr>
            </w:pPr>
            <w:r>
              <w:rPr>
                <w:rFonts w:ascii="Avenir Book" w:hAnsi="Avenir Book"/>
                <w:i/>
                <w:iCs/>
                <w:lang w:val="en-GB"/>
              </w:rPr>
              <w:t xml:space="preserve">‘Normality’ </w:t>
            </w:r>
            <w:r w:rsidR="00EF2788">
              <w:rPr>
                <w:rFonts w:ascii="Avenir Book" w:hAnsi="Avenir Book"/>
                <w:i/>
                <w:iCs/>
                <w:lang w:val="en-GB"/>
              </w:rPr>
              <w:t xml:space="preserve">– 6 </w:t>
            </w:r>
            <w:r>
              <w:rPr>
                <w:rFonts w:ascii="Avenir Book" w:hAnsi="Avenir Book"/>
                <w:i/>
                <w:iCs/>
                <w:lang w:val="en-GB"/>
              </w:rPr>
              <w:t>look the same and 1 is very different</w:t>
            </w:r>
          </w:p>
          <w:p w14:paraId="5A212F8F" w14:textId="077D49D3" w:rsidR="00CB2C4C" w:rsidRPr="00452C53" w:rsidRDefault="00CB2C4C" w:rsidP="00452C53">
            <w:pPr>
              <w:pStyle w:val="ListParagraph"/>
              <w:numPr>
                <w:ilvl w:val="2"/>
                <w:numId w:val="5"/>
              </w:numPr>
              <w:rPr>
                <w:rFonts w:ascii="Avenir Book" w:hAnsi="Avenir Book"/>
                <w:i/>
                <w:iCs/>
                <w:lang w:val="en-GB"/>
              </w:rPr>
            </w:pPr>
            <w:r>
              <w:rPr>
                <w:rFonts w:ascii="Avenir Book" w:hAnsi="Avenir Book"/>
                <w:i/>
                <w:iCs/>
                <w:lang w:val="en-GB"/>
              </w:rPr>
              <w:t xml:space="preserve">Hope &amp; fear – it would probably be seen as safe and yet a </w:t>
            </w:r>
            <w:r w:rsidR="002819C7">
              <w:rPr>
                <w:rFonts w:ascii="Avenir Book" w:hAnsi="Avenir Book"/>
                <w:i/>
                <w:iCs/>
                <w:lang w:val="en-GB"/>
              </w:rPr>
              <w:t xml:space="preserve">tragedy occurred </w:t>
            </w:r>
          </w:p>
          <w:p w14:paraId="05E6F606" w14:textId="77777777" w:rsidR="00452C53" w:rsidRDefault="00452C53" w:rsidP="00452C53">
            <w:pPr>
              <w:pStyle w:val="ListParagraph"/>
              <w:numPr>
                <w:ilvl w:val="1"/>
                <w:numId w:val="5"/>
              </w:numPr>
              <w:rPr>
                <w:rFonts w:ascii="Avenir Book" w:hAnsi="Avenir Book"/>
                <w:lang w:val="en-GB"/>
              </w:rPr>
            </w:pPr>
            <w:r>
              <w:rPr>
                <w:rFonts w:ascii="Avenir Book" w:hAnsi="Avenir Book"/>
                <w:lang w:val="en-GB"/>
              </w:rPr>
              <w:t>Water</w:t>
            </w:r>
          </w:p>
          <w:p w14:paraId="0878F14A" w14:textId="2832F10C" w:rsidR="00452C53" w:rsidRDefault="00FB27D8" w:rsidP="00452C53">
            <w:pPr>
              <w:pStyle w:val="ListParagraph"/>
              <w:numPr>
                <w:ilvl w:val="2"/>
                <w:numId w:val="5"/>
              </w:numPr>
              <w:rPr>
                <w:rFonts w:ascii="Avenir Book" w:hAnsi="Avenir Book"/>
                <w:i/>
                <w:iCs/>
                <w:lang w:val="en-GB"/>
              </w:rPr>
            </w:pPr>
            <w:r>
              <w:rPr>
                <w:rFonts w:ascii="Avenir Book" w:hAnsi="Avenir Book"/>
                <w:i/>
                <w:iCs/>
                <w:lang w:val="en-GB"/>
              </w:rPr>
              <w:t>Examples in the story – h</w:t>
            </w:r>
            <w:r w:rsidR="00452C53" w:rsidRPr="00CD7CB4">
              <w:rPr>
                <w:rFonts w:ascii="Avenir Book" w:hAnsi="Avenir Book"/>
                <w:i/>
                <w:iCs/>
                <w:lang w:val="en-GB"/>
              </w:rPr>
              <w:t xml:space="preserve">and-washing, showering, the pond, </w:t>
            </w:r>
            <w:proofErr w:type="gramStart"/>
            <w:r w:rsidR="005C2C2E">
              <w:rPr>
                <w:rFonts w:ascii="Avenir Book" w:hAnsi="Avenir Book"/>
                <w:i/>
                <w:iCs/>
                <w:lang w:val="en-GB"/>
              </w:rPr>
              <w:t>Mr Charle</w:t>
            </w:r>
            <w:r>
              <w:rPr>
                <w:rFonts w:ascii="Avenir Book" w:hAnsi="Avenir Book"/>
                <w:i/>
                <w:iCs/>
                <w:lang w:val="en-GB"/>
              </w:rPr>
              <w:t>s’ garden</w:t>
            </w:r>
            <w:proofErr w:type="gramEnd"/>
            <w:r>
              <w:rPr>
                <w:rFonts w:ascii="Avenir Book" w:hAnsi="Avenir Book"/>
                <w:i/>
                <w:iCs/>
                <w:lang w:val="en-GB"/>
              </w:rPr>
              <w:t xml:space="preserve"> </w:t>
            </w:r>
            <w:r w:rsidR="00452C53" w:rsidRPr="00CD7CB4">
              <w:rPr>
                <w:rFonts w:ascii="Avenir Book" w:hAnsi="Avenir Book"/>
                <w:i/>
                <w:iCs/>
                <w:lang w:val="en-GB"/>
              </w:rPr>
              <w:t xml:space="preserve">hose, the </w:t>
            </w:r>
            <w:r w:rsidR="00CD7CB4" w:rsidRPr="00CD7CB4">
              <w:rPr>
                <w:rFonts w:ascii="Avenir Book" w:hAnsi="Avenir Book"/>
                <w:i/>
                <w:iCs/>
                <w:lang w:val="en-GB"/>
              </w:rPr>
              <w:t xml:space="preserve">wallpaper </w:t>
            </w:r>
            <w:r w:rsidR="00452C53" w:rsidRPr="00CD7CB4">
              <w:rPr>
                <w:rFonts w:ascii="Avenir Book" w:hAnsi="Avenir Book"/>
                <w:i/>
                <w:iCs/>
                <w:lang w:val="en-GB"/>
              </w:rPr>
              <w:t>steame</w:t>
            </w:r>
            <w:r w:rsidR="00CD7CB4" w:rsidRPr="00CD7CB4">
              <w:rPr>
                <w:rFonts w:ascii="Avenir Book" w:hAnsi="Avenir Book"/>
                <w:i/>
                <w:iCs/>
                <w:lang w:val="en-GB"/>
              </w:rPr>
              <w:t>r</w:t>
            </w:r>
          </w:p>
          <w:p w14:paraId="71363811" w14:textId="58F4D3CA" w:rsidR="00034681" w:rsidRDefault="00034681" w:rsidP="00452C53">
            <w:pPr>
              <w:pStyle w:val="ListParagraph"/>
              <w:numPr>
                <w:ilvl w:val="2"/>
                <w:numId w:val="5"/>
              </w:numPr>
              <w:rPr>
                <w:rFonts w:ascii="Avenir Book" w:hAnsi="Avenir Book"/>
                <w:i/>
                <w:iCs/>
                <w:lang w:val="en-GB"/>
              </w:rPr>
            </w:pPr>
            <w:r>
              <w:rPr>
                <w:rFonts w:ascii="Avenir Book" w:hAnsi="Avenir Book"/>
                <w:i/>
                <w:iCs/>
                <w:lang w:val="en-GB"/>
              </w:rPr>
              <w:t xml:space="preserve">Separation – many would find comfort in </w:t>
            </w:r>
            <w:r w:rsidR="00EF2788">
              <w:rPr>
                <w:rFonts w:ascii="Avenir Book" w:hAnsi="Avenir Book"/>
                <w:i/>
                <w:iCs/>
                <w:lang w:val="en-GB"/>
              </w:rPr>
              <w:t>showers etc, but it’s not comforting for Matthew</w:t>
            </w:r>
          </w:p>
          <w:p w14:paraId="5D41D16C" w14:textId="77777777" w:rsidR="00E11553" w:rsidRDefault="00EF2788" w:rsidP="00452C53">
            <w:pPr>
              <w:pStyle w:val="ListParagraph"/>
              <w:numPr>
                <w:ilvl w:val="2"/>
                <w:numId w:val="5"/>
              </w:numPr>
              <w:rPr>
                <w:rFonts w:ascii="Avenir Book" w:hAnsi="Avenir Book"/>
                <w:i/>
                <w:iCs/>
                <w:lang w:val="en-GB"/>
              </w:rPr>
            </w:pPr>
            <w:r>
              <w:rPr>
                <w:rFonts w:ascii="Avenir Book" w:hAnsi="Avenir Book"/>
                <w:i/>
                <w:iCs/>
                <w:lang w:val="en-GB"/>
              </w:rPr>
              <w:t xml:space="preserve">‘Normality’ – </w:t>
            </w:r>
            <w:r w:rsidR="00E11553">
              <w:rPr>
                <w:rFonts w:ascii="Avenir Book" w:hAnsi="Avenir Book"/>
                <w:i/>
                <w:iCs/>
                <w:lang w:val="en-GB"/>
              </w:rPr>
              <w:t>it’s part of everyone’s daily life, but OCD takes it to an extreme level</w:t>
            </w:r>
          </w:p>
          <w:p w14:paraId="69A738D8" w14:textId="1DB4A3EC" w:rsidR="00EF2788" w:rsidRPr="00CD7CB4" w:rsidRDefault="00E11553" w:rsidP="00452C53">
            <w:pPr>
              <w:pStyle w:val="ListParagraph"/>
              <w:numPr>
                <w:ilvl w:val="2"/>
                <w:numId w:val="5"/>
              </w:numPr>
              <w:rPr>
                <w:rFonts w:ascii="Avenir Book" w:hAnsi="Avenir Book"/>
                <w:i/>
                <w:iCs/>
                <w:lang w:val="en-GB"/>
              </w:rPr>
            </w:pPr>
            <w:r>
              <w:rPr>
                <w:rFonts w:ascii="Avenir Book" w:hAnsi="Avenir Book"/>
                <w:i/>
                <w:iCs/>
                <w:lang w:val="en-GB"/>
              </w:rPr>
              <w:t xml:space="preserve">Hope &amp; Fear – </w:t>
            </w:r>
            <w:r w:rsidR="00990288">
              <w:rPr>
                <w:rFonts w:ascii="Avenir Book" w:hAnsi="Avenir Book"/>
                <w:i/>
                <w:iCs/>
                <w:lang w:val="en-GB"/>
              </w:rPr>
              <w:t>what does each character hope for and fear when they use water in the different examples?</w:t>
            </w:r>
            <w:r w:rsidR="00EF2788">
              <w:rPr>
                <w:rFonts w:ascii="Avenir Book" w:hAnsi="Avenir Book"/>
                <w:i/>
                <w:iCs/>
                <w:lang w:val="en-GB"/>
              </w:rPr>
              <w:t xml:space="preserve"> </w:t>
            </w:r>
          </w:p>
          <w:p w14:paraId="301E2348" w14:textId="77777777" w:rsidR="00452C53" w:rsidRDefault="00452C53" w:rsidP="00452C53">
            <w:pPr>
              <w:pStyle w:val="ListParagraph"/>
              <w:numPr>
                <w:ilvl w:val="1"/>
                <w:numId w:val="5"/>
              </w:numPr>
              <w:rPr>
                <w:rFonts w:ascii="Avenir Book" w:hAnsi="Avenir Book"/>
                <w:lang w:val="en-GB"/>
              </w:rPr>
            </w:pPr>
            <w:r>
              <w:rPr>
                <w:rFonts w:ascii="Avenir Book" w:hAnsi="Avenir Book"/>
                <w:lang w:val="en-GB"/>
              </w:rPr>
              <w:t>Writing</w:t>
            </w:r>
          </w:p>
          <w:p w14:paraId="063FCDFC" w14:textId="76426FE3" w:rsidR="00223A04" w:rsidRDefault="00990288" w:rsidP="00452C53">
            <w:pPr>
              <w:pStyle w:val="ListParagraph"/>
              <w:numPr>
                <w:ilvl w:val="2"/>
                <w:numId w:val="5"/>
              </w:numPr>
              <w:rPr>
                <w:rFonts w:ascii="Avenir Book" w:hAnsi="Avenir Book"/>
                <w:i/>
                <w:iCs/>
                <w:lang w:val="en-GB"/>
              </w:rPr>
            </w:pPr>
            <w:r>
              <w:rPr>
                <w:rFonts w:ascii="Avenir Book" w:hAnsi="Avenir Book"/>
                <w:i/>
                <w:iCs/>
                <w:lang w:val="en-GB"/>
              </w:rPr>
              <w:t>Examples in the story – M</w:t>
            </w:r>
            <w:r w:rsidR="00452C53" w:rsidRPr="00990288">
              <w:rPr>
                <w:rFonts w:ascii="Avenir Book" w:hAnsi="Avenir Book"/>
                <w:i/>
                <w:iCs/>
                <w:lang w:val="en-GB"/>
              </w:rPr>
              <w:t>atthew’s lists, emails, funeral flower cards, Teddy’s scribbling in the catalogue</w:t>
            </w:r>
          </w:p>
          <w:p w14:paraId="230DE447" w14:textId="552522FC" w:rsidR="005A7078" w:rsidRDefault="005A7078" w:rsidP="00452C53">
            <w:pPr>
              <w:pStyle w:val="ListParagraph"/>
              <w:numPr>
                <w:ilvl w:val="2"/>
                <w:numId w:val="5"/>
              </w:numPr>
              <w:rPr>
                <w:rFonts w:ascii="Avenir Book" w:hAnsi="Avenir Book"/>
                <w:i/>
                <w:iCs/>
                <w:lang w:val="en-GB"/>
              </w:rPr>
            </w:pPr>
            <w:r>
              <w:rPr>
                <w:rFonts w:ascii="Avenir Book" w:hAnsi="Avenir Book"/>
                <w:i/>
                <w:iCs/>
                <w:lang w:val="en-GB"/>
              </w:rPr>
              <w:t>Separation – how is writing used to create connection in the story?</w:t>
            </w:r>
          </w:p>
          <w:p w14:paraId="58130B72" w14:textId="77777777" w:rsidR="005400EB" w:rsidRDefault="005A7078" w:rsidP="00452C53">
            <w:pPr>
              <w:pStyle w:val="ListParagraph"/>
              <w:numPr>
                <w:ilvl w:val="2"/>
                <w:numId w:val="5"/>
              </w:numPr>
              <w:rPr>
                <w:rFonts w:ascii="Avenir Book" w:hAnsi="Avenir Book"/>
                <w:i/>
                <w:iCs/>
                <w:lang w:val="en-GB"/>
              </w:rPr>
            </w:pPr>
            <w:r>
              <w:rPr>
                <w:rFonts w:ascii="Avenir Book" w:hAnsi="Avenir Book"/>
                <w:i/>
                <w:iCs/>
                <w:lang w:val="en-GB"/>
              </w:rPr>
              <w:t xml:space="preserve">‘Normality’ </w:t>
            </w:r>
            <w:r w:rsidR="00416258">
              <w:rPr>
                <w:rFonts w:ascii="Avenir Book" w:hAnsi="Avenir Book"/>
                <w:i/>
                <w:iCs/>
                <w:lang w:val="en-GB"/>
              </w:rPr>
              <w:t>–</w:t>
            </w:r>
            <w:r>
              <w:rPr>
                <w:rFonts w:ascii="Avenir Book" w:hAnsi="Avenir Book"/>
                <w:i/>
                <w:iCs/>
                <w:lang w:val="en-GB"/>
              </w:rPr>
              <w:t xml:space="preserve"> </w:t>
            </w:r>
            <w:r w:rsidR="005400EB">
              <w:rPr>
                <w:rFonts w:ascii="Avenir Book" w:hAnsi="Avenir Book"/>
                <w:i/>
                <w:iCs/>
                <w:lang w:val="en-GB"/>
              </w:rPr>
              <w:t>which examples of writing in the story are considered normal and which are rejected?</w:t>
            </w:r>
          </w:p>
          <w:p w14:paraId="22535F89" w14:textId="3EEA610E" w:rsidR="005A7078" w:rsidRPr="00990288" w:rsidRDefault="005400EB" w:rsidP="00452C53">
            <w:pPr>
              <w:pStyle w:val="ListParagraph"/>
              <w:numPr>
                <w:ilvl w:val="2"/>
                <w:numId w:val="5"/>
              </w:numPr>
              <w:rPr>
                <w:rFonts w:ascii="Avenir Book" w:hAnsi="Avenir Book"/>
                <w:i/>
                <w:iCs/>
                <w:lang w:val="en-GB"/>
              </w:rPr>
            </w:pPr>
            <w:r>
              <w:rPr>
                <w:rFonts w:ascii="Avenir Book" w:hAnsi="Avenir Book"/>
                <w:i/>
                <w:iCs/>
                <w:lang w:val="en-GB"/>
              </w:rPr>
              <w:t xml:space="preserve">Hope &amp; Fear – how does each example </w:t>
            </w:r>
            <w:r w:rsidR="000E5A92">
              <w:rPr>
                <w:rFonts w:ascii="Avenir Book" w:hAnsi="Avenir Book"/>
                <w:i/>
                <w:iCs/>
                <w:lang w:val="en-GB"/>
              </w:rPr>
              <w:t>link to a character’s hope or fear?</w:t>
            </w:r>
            <w:r w:rsidR="00735B87">
              <w:rPr>
                <w:rFonts w:ascii="Avenir Book" w:hAnsi="Avenir Book"/>
                <w:i/>
                <w:iCs/>
                <w:lang w:val="en-GB"/>
              </w:rPr>
              <w:t xml:space="preserve"> </w:t>
            </w:r>
          </w:p>
          <w:p w14:paraId="08AFFF2E" w14:textId="504BD542" w:rsidR="007962A5" w:rsidRPr="00F75C47" w:rsidRDefault="007962A5" w:rsidP="00452C53">
            <w:pPr>
              <w:pStyle w:val="ListParagraph"/>
              <w:numPr>
                <w:ilvl w:val="1"/>
                <w:numId w:val="5"/>
              </w:numPr>
              <w:rPr>
                <w:rFonts w:ascii="Avenir Book" w:hAnsi="Avenir Book"/>
                <w:lang w:val="en-GB"/>
              </w:rPr>
            </w:pPr>
            <w:r w:rsidRPr="00F75C47">
              <w:rPr>
                <w:rFonts w:ascii="Avenir Book" w:hAnsi="Avenir Book"/>
                <w:lang w:val="en-GB"/>
              </w:rPr>
              <w:t>W</w:t>
            </w:r>
            <w:r w:rsidR="00CA739E" w:rsidRPr="00F75C47">
              <w:rPr>
                <w:rFonts w:ascii="Avenir Book" w:hAnsi="Avenir Book"/>
                <w:lang w:val="en-GB"/>
              </w:rPr>
              <w:t>allpaper Lion</w:t>
            </w:r>
          </w:p>
          <w:p w14:paraId="49611CB5" w14:textId="77777777" w:rsidR="00593204" w:rsidRPr="000E5A92" w:rsidRDefault="000E5A92" w:rsidP="000E5A92">
            <w:pPr>
              <w:pStyle w:val="ListParagraph"/>
              <w:numPr>
                <w:ilvl w:val="2"/>
                <w:numId w:val="5"/>
              </w:numPr>
              <w:rPr>
                <w:rFonts w:ascii="Avenir Book" w:hAnsi="Avenir Book"/>
                <w:lang w:val="en-GB"/>
              </w:rPr>
            </w:pPr>
            <w:r w:rsidRPr="000E5A92">
              <w:rPr>
                <w:rFonts w:ascii="Avenir Book" w:hAnsi="Avenir Book"/>
                <w:i/>
                <w:iCs/>
                <w:lang w:val="en-GB"/>
              </w:rPr>
              <w:t xml:space="preserve">General </w:t>
            </w:r>
            <w:proofErr w:type="spellStart"/>
            <w:proofErr w:type="gramStart"/>
            <w:r w:rsidRPr="000E5A92">
              <w:rPr>
                <w:rFonts w:ascii="Avenir Book" w:hAnsi="Avenir Book"/>
                <w:i/>
                <w:iCs/>
                <w:lang w:val="en-GB"/>
              </w:rPr>
              <w:t>questions:</w:t>
            </w:r>
            <w:r w:rsidR="00CA739E" w:rsidRPr="000E5A92">
              <w:rPr>
                <w:rFonts w:ascii="Avenir Book" w:hAnsi="Avenir Book"/>
                <w:i/>
                <w:iCs/>
                <w:lang w:val="en-GB"/>
              </w:rPr>
              <w:t>What</w:t>
            </w:r>
            <w:proofErr w:type="spellEnd"/>
            <w:proofErr w:type="gramEnd"/>
            <w:r w:rsidR="00CA739E" w:rsidRPr="000E5A92">
              <w:rPr>
                <w:rFonts w:ascii="Avenir Book" w:hAnsi="Avenir Book"/>
                <w:i/>
                <w:iCs/>
                <w:lang w:val="en-GB"/>
              </w:rPr>
              <w:t xml:space="preserve"> does it represent?</w:t>
            </w:r>
            <w:r w:rsidRPr="000E5A92">
              <w:rPr>
                <w:rFonts w:ascii="Avenir Book" w:hAnsi="Avenir Book"/>
                <w:i/>
                <w:iCs/>
                <w:lang w:val="en-GB"/>
              </w:rPr>
              <w:t xml:space="preserve"> </w:t>
            </w:r>
            <w:r w:rsidR="00CA739E" w:rsidRPr="000E5A92">
              <w:rPr>
                <w:rFonts w:ascii="Avenir Book" w:hAnsi="Avenir Book"/>
                <w:i/>
                <w:iCs/>
                <w:lang w:val="en-GB"/>
              </w:rPr>
              <w:t>What would it say to Matthew</w:t>
            </w:r>
            <w:r w:rsidRPr="000E5A92">
              <w:rPr>
                <w:rFonts w:ascii="Avenir Book" w:hAnsi="Avenir Book"/>
                <w:i/>
                <w:iCs/>
                <w:lang w:val="en-GB"/>
              </w:rPr>
              <w:t xml:space="preserve"> if it could talk</w:t>
            </w:r>
            <w:r w:rsidR="00CA739E" w:rsidRPr="000E5A92">
              <w:rPr>
                <w:rFonts w:ascii="Avenir Book" w:hAnsi="Avenir Book"/>
                <w:i/>
                <w:iCs/>
                <w:lang w:val="en-GB"/>
              </w:rPr>
              <w:t>?</w:t>
            </w:r>
            <w:r>
              <w:rPr>
                <w:rFonts w:ascii="Avenir Book" w:hAnsi="Avenir Book"/>
                <w:i/>
                <w:iCs/>
                <w:lang w:val="en-GB"/>
              </w:rPr>
              <w:t xml:space="preserve"> </w:t>
            </w:r>
            <w:r w:rsidR="00CA739E" w:rsidRPr="000E5A92">
              <w:rPr>
                <w:rFonts w:ascii="Avenir Book" w:hAnsi="Avenir Book"/>
                <w:i/>
                <w:iCs/>
                <w:lang w:val="en-GB"/>
              </w:rPr>
              <w:t xml:space="preserve">Is it </w:t>
            </w:r>
            <w:r w:rsidR="00EA7C52" w:rsidRPr="000E5A92">
              <w:rPr>
                <w:rFonts w:ascii="Avenir Book" w:hAnsi="Avenir Book"/>
                <w:i/>
                <w:iCs/>
                <w:lang w:val="en-GB"/>
              </w:rPr>
              <w:t>m</w:t>
            </w:r>
            <w:r w:rsidR="00B80886" w:rsidRPr="000E5A92">
              <w:rPr>
                <w:rFonts w:ascii="Avenir Book" w:hAnsi="Avenir Book"/>
                <w:i/>
                <w:iCs/>
                <w:lang w:val="en-GB"/>
              </w:rPr>
              <w:t>alevolent or benevolent</w:t>
            </w:r>
            <w:r>
              <w:rPr>
                <w:rFonts w:ascii="Avenir Book" w:hAnsi="Avenir Book"/>
                <w:i/>
                <w:iCs/>
                <w:lang w:val="en-GB"/>
              </w:rPr>
              <w:t xml:space="preserve">? </w:t>
            </w:r>
            <w:r w:rsidR="00350536" w:rsidRPr="000E5A92">
              <w:rPr>
                <w:rFonts w:ascii="Avenir Book" w:hAnsi="Avenir Book"/>
                <w:i/>
                <w:iCs/>
                <w:lang w:val="en-GB"/>
              </w:rPr>
              <w:t>Why does Matthew save it? Why does he then throw it away?</w:t>
            </w:r>
          </w:p>
          <w:p w14:paraId="5C40644B" w14:textId="553A16DF" w:rsidR="000E5A92" w:rsidRPr="008E017E" w:rsidRDefault="000E5A92" w:rsidP="000E5A92">
            <w:pPr>
              <w:pStyle w:val="ListParagraph"/>
              <w:numPr>
                <w:ilvl w:val="2"/>
                <w:numId w:val="5"/>
              </w:numPr>
              <w:rPr>
                <w:rFonts w:ascii="Avenir Book" w:hAnsi="Avenir Book"/>
                <w:lang w:val="en-GB"/>
              </w:rPr>
            </w:pPr>
            <w:r>
              <w:rPr>
                <w:rFonts w:ascii="Avenir Book" w:hAnsi="Avenir Book"/>
                <w:i/>
                <w:iCs/>
                <w:lang w:val="en-GB"/>
              </w:rPr>
              <w:t xml:space="preserve">Separation – </w:t>
            </w:r>
            <w:r w:rsidR="008E017E">
              <w:rPr>
                <w:rFonts w:ascii="Avenir Book" w:hAnsi="Avenir Book"/>
                <w:i/>
                <w:iCs/>
                <w:lang w:val="en-GB"/>
              </w:rPr>
              <w:t>why does Matthew talk to the lion?</w:t>
            </w:r>
            <w:r w:rsidR="00C52354">
              <w:rPr>
                <w:rFonts w:ascii="Avenir Book" w:hAnsi="Avenir Book"/>
                <w:i/>
                <w:iCs/>
                <w:lang w:val="en-GB"/>
              </w:rPr>
              <w:t xml:space="preserve"> How does it help him?</w:t>
            </w:r>
          </w:p>
          <w:p w14:paraId="2C25EC78" w14:textId="77777777" w:rsidR="008E017E" w:rsidRPr="00F71C31" w:rsidRDefault="008E017E" w:rsidP="000E5A92">
            <w:pPr>
              <w:pStyle w:val="ListParagraph"/>
              <w:numPr>
                <w:ilvl w:val="2"/>
                <w:numId w:val="5"/>
              </w:numPr>
              <w:rPr>
                <w:rFonts w:ascii="Avenir Book" w:hAnsi="Avenir Book"/>
                <w:lang w:val="en-GB"/>
              </w:rPr>
            </w:pPr>
            <w:r>
              <w:rPr>
                <w:rFonts w:ascii="Avenir Book" w:hAnsi="Avenir Book"/>
                <w:i/>
                <w:iCs/>
                <w:lang w:val="en-GB"/>
              </w:rPr>
              <w:t xml:space="preserve">‘Normality’ </w:t>
            </w:r>
            <w:r w:rsidR="001F1031">
              <w:rPr>
                <w:rFonts w:ascii="Avenir Book" w:hAnsi="Avenir Book"/>
                <w:i/>
                <w:iCs/>
                <w:lang w:val="en-GB"/>
              </w:rPr>
              <w:t>–</w:t>
            </w:r>
            <w:r>
              <w:rPr>
                <w:rFonts w:ascii="Avenir Book" w:hAnsi="Avenir Book"/>
                <w:i/>
                <w:iCs/>
                <w:lang w:val="en-GB"/>
              </w:rPr>
              <w:t xml:space="preserve"> </w:t>
            </w:r>
            <w:r w:rsidR="001F1031">
              <w:rPr>
                <w:rFonts w:ascii="Avenir Book" w:hAnsi="Avenir Book"/>
                <w:i/>
                <w:iCs/>
                <w:lang w:val="en-GB"/>
              </w:rPr>
              <w:t xml:space="preserve">Matthew </w:t>
            </w:r>
            <w:r w:rsidR="00586502">
              <w:rPr>
                <w:rFonts w:ascii="Avenir Book" w:hAnsi="Avenir Book"/>
                <w:i/>
                <w:iCs/>
                <w:lang w:val="en-GB"/>
              </w:rPr>
              <w:t>quotes</w:t>
            </w:r>
            <w:r w:rsidR="001F1031">
              <w:rPr>
                <w:rFonts w:ascii="Avenir Book" w:hAnsi="Avenir Book"/>
                <w:i/>
                <w:iCs/>
                <w:lang w:val="en-GB"/>
              </w:rPr>
              <w:t xml:space="preserve"> a book which says </w:t>
            </w:r>
            <w:r w:rsidR="00C52354">
              <w:rPr>
                <w:rFonts w:ascii="Avenir Book" w:hAnsi="Avenir Book"/>
                <w:i/>
                <w:iCs/>
                <w:lang w:val="en-GB"/>
              </w:rPr>
              <w:t xml:space="preserve">it is a normal occurrence </w:t>
            </w:r>
            <w:r w:rsidR="00586502">
              <w:rPr>
                <w:rFonts w:ascii="Avenir Book" w:hAnsi="Avenir Book"/>
                <w:i/>
                <w:iCs/>
                <w:lang w:val="en-GB"/>
              </w:rPr>
              <w:t xml:space="preserve">to talk to objects after being alone for a long time. </w:t>
            </w:r>
            <w:r w:rsidR="00F71C31">
              <w:rPr>
                <w:rFonts w:ascii="Avenir Book" w:hAnsi="Avenir Book"/>
                <w:i/>
                <w:iCs/>
                <w:lang w:val="en-GB"/>
              </w:rPr>
              <w:t>Why does Matthew keep it hidden?</w:t>
            </w:r>
          </w:p>
          <w:p w14:paraId="62631123" w14:textId="77777777" w:rsidR="00F71C31" w:rsidRPr="00F71C31" w:rsidRDefault="00F71C31" w:rsidP="000E5A92">
            <w:pPr>
              <w:pStyle w:val="ListParagraph"/>
              <w:numPr>
                <w:ilvl w:val="2"/>
                <w:numId w:val="5"/>
              </w:numPr>
              <w:rPr>
                <w:rFonts w:ascii="Avenir Book" w:hAnsi="Avenir Book"/>
                <w:lang w:val="en-GB"/>
              </w:rPr>
            </w:pPr>
            <w:r>
              <w:rPr>
                <w:rFonts w:ascii="Avenir Book" w:hAnsi="Avenir Book"/>
                <w:i/>
                <w:iCs/>
                <w:lang w:val="en-GB"/>
              </w:rPr>
              <w:t xml:space="preserve">Hope &amp; Fear – why is Matthew upset when his </w:t>
            </w:r>
            <w:proofErr w:type="gramStart"/>
            <w:r>
              <w:rPr>
                <w:rFonts w:ascii="Avenir Book" w:hAnsi="Avenir Book"/>
                <w:i/>
                <w:iCs/>
                <w:lang w:val="en-GB"/>
              </w:rPr>
              <w:t>Dad</w:t>
            </w:r>
            <w:proofErr w:type="gramEnd"/>
            <w:r>
              <w:rPr>
                <w:rFonts w:ascii="Avenir Book" w:hAnsi="Avenir Book"/>
                <w:i/>
                <w:iCs/>
                <w:lang w:val="en-GB"/>
              </w:rPr>
              <w:t xml:space="preserve"> steams the wallpaper off the wall?</w:t>
            </w:r>
          </w:p>
          <w:p w14:paraId="30E4CCC0" w14:textId="77777777" w:rsidR="00F71C31" w:rsidRDefault="00F71C31" w:rsidP="00F71C31">
            <w:pPr>
              <w:rPr>
                <w:rFonts w:ascii="Avenir Book" w:hAnsi="Avenir Book"/>
                <w:lang w:val="en-GB"/>
              </w:rPr>
            </w:pPr>
          </w:p>
          <w:p w14:paraId="301D1D04" w14:textId="70F7C348" w:rsidR="00BA29A6" w:rsidRPr="00F71C31" w:rsidRDefault="00F71C31" w:rsidP="006B0BD7">
            <w:pPr>
              <w:rPr>
                <w:rFonts w:ascii="Avenir Book" w:hAnsi="Avenir Book"/>
                <w:lang w:val="en-GB"/>
              </w:rPr>
            </w:pPr>
            <w:r>
              <w:rPr>
                <w:rFonts w:ascii="Avenir Book" w:hAnsi="Avenir Book"/>
                <w:b/>
                <w:bCs/>
                <w:lang w:val="en-GB"/>
              </w:rPr>
              <w:t xml:space="preserve">After reading: </w:t>
            </w:r>
            <w:r>
              <w:rPr>
                <w:rFonts w:ascii="Avenir Book" w:hAnsi="Avenir Book"/>
                <w:lang w:val="en-GB"/>
              </w:rPr>
              <w:t xml:space="preserve">Look again at the front and back cover of the book and revisit the inferences </w:t>
            </w:r>
            <w:r w:rsidR="00CF1D96">
              <w:rPr>
                <w:rFonts w:ascii="Avenir Book" w:hAnsi="Avenir Book"/>
                <w:lang w:val="en-GB"/>
              </w:rPr>
              <w:t xml:space="preserve">pupils made before reading it. Which inferences were accurate? Repeat the activity from the start of the unit, but this time, ask pupils to do so through the lens of </w:t>
            </w:r>
            <w:r w:rsidR="00CF1D96">
              <w:rPr>
                <w:rFonts w:ascii="Avenir Book" w:hAnsi="Avenir Book"/>
                <w:lang w:val="en-GB"/>
              </w:rPr>
              <w:lastRenderedPageBreak/>
              <w:t xml:space="preserve">the discussed themes, and see if they notice different things </w:t>
            </w:r>
            <w:proofErr w:type="gramStart"/>
            <w:r w:rsidR="00CF1D96">
              <w:rPr>
                <w:rFonts w:ascii="Avenir Book" w:hAnsi="Avenir Book"/>
                <w:lang w:val="en-GB"/>
              </w:rPr>
              <w:t>now</w:t>
            </w:r>
            <w:proofErr w:type="gramEnd"/>
            <w:r w:rsidR="00CF1D96">
              <w:rPr>
                <w:rFonts w:ascii="Avenir Book" w:hAnsi="Avenir Book"/>
                <w:lang w:val="en-GB"/>
              </w:rPr>
              <w:t xml:space="preserve"> they’ve read the whole story</w:t>
            </w:r>
            <w:r w:rsidR="006B0BD7">
              <w:rPr>
                <w:rFonts w:ascii="Avenir Book" w:hAnsi="Avenir Book"/>
                <w:lang w:val="en-GB"/>
              </w:rPr>
              <w:t>.</w:t>
            </w:r>
          </w:p>
        </w:tc>
      </w:tr>
      <w:tr w:rsidR="00F70F97" w:rsidRPr="00C00BCE" w14:paraId="534DF68C" w14:textId="77777777" w:rsidTr="00FD75B7">
        <w:tc>
          <w:tcPr>
            <w:tcW w:w="8516" w:type="dxa"/>
            <w:gridSpan w:val="2"/>
          </w:tcPr>
          <w:p w14:paraId="5726EA64" w14:textId="77777777" w:rsidR="00F70F97" w:rsidRPr="00C00BCE" w:rsidRDefault="00F70F97" w:rsidP="007B0E69">
            <w:pPr>
              <w:rPr>
                <w:rFonts w:ascii="Avenir Book" w:hAnsi="Avenir Book"/>
                <w:b/>
                <w:bCs/>
                <w:lang w:val="en-GB"/>
              </w:rPr>
            </w:pPr>
            <w:r w:rsidRPr="00C00BCE">
              <w:rPr>
                <w:rFonts w:ascii="Avenir Book" w:hAnsi="Avenir Book"/>
                <w:b/>
                <w:bCs/>
                <w:lang w:val="en-GB"/>
              </w:rPr>
              <w:lastRenderedPageBreak/>
              <w:t>How will we know if our children have learnt what we have taught them?</w:t>
            </w:r>
          </w:p>
          <w:p w14:paraId="0AFADA1E" w14:textId="77777777" w:rsidR="00F70F97" w:rsidRPr="00C00BCE" w:rsidRDefault="00F70F97" w:rsidP="007B0E69">
            <w:pPr>
              <w:rPr>
                <w:rFonts w:ascii="Avenir Book" w:hAnsi="Avenir Book"/>
                <w:lang w:val="en-GB"/>
              </w:rPr>
            </w:pPr>
          </w:p>
          <w:p w14:paraId="0A8E37B4" w14:textId="77777777" w:rsidR="00F70F97" w:rsidRDefault="00023789" w:rsidP="007B0E69">
            <w:pPr>
              <w:rPr>
                <w:rFonts w:ascii="Avenir Book" w:hAnsi="Avenir Book"/>
                <w:lang w:val="en-GB"/>
              </w:rPr>
            </w:pPr>
            <w:r>
              <w:rPr>
                <w:rFonts w:ascii="Avenir Book" w:hAnsi="Avenir Book"/>
                <w:lang w:val="en-GB"/>
              </w:rPr>
              <w:t>Pupils talk about emotions and the experiences of others with sensitivity and respect.</w:t>
            </w:r>
          </w:p>
          <w:p w14:paraId="0B2631B7" w14:textId="434BC6D8" w:rsidR="00BF0B23" w:rsidRPr="00C00BCE" w:rsidRDefault="00023789" w:rsidP="007B0E69">
            <w:pPr>
              <w:rPr>
                <w:rFonts w:ascii="Avenir Book" w:hAnsi="Avenir Book"/>
                <w:lang w:val="en-GB"/>
              </w:rPr>
            </w:pPr>
            <w:r>
              <w:rPr>
                <w:rFonts w:ascii="Avenir Book" w:hAnsi="Avenir Book"/>
                <w:lang w:val="en-GB"/>
              </w:rPr>
              <w:t xml:space="preserve">Pupils understand </w:t>
            </w:r>
            <w:r w:rsidR="00553A80">
              <w:rPr>
                <w:rFonts w:ascii="Avenir Book" w:hAnsi="Avenir Book"/>
                <w:lang w:val="en-GB"/>
              </w:rPr>
              <w:t>what OCD can look like and how it can impact people.</w:t>
            </w:r>
          </w:p>
        </w:tc>
      </w:tr>
    </w:tbl>
    <w:p w14:paraId="4A28D575" w14:textId="77777777" w:rsidR="00E32D3A" w:rsidRDefault="00E32D3A">
      <w:pPr>
        <w:rPr>
          <w:rFonts w:ascii="Avenir Book" w:hAnsi="Avenir Book"/>
        </w:rPr>
      </w:pPr>
    </w:p>
    <w:p w14:paraId="6618ED49" w14:textId="6298C04D" w:rsidR="00FF18B2" w:rsidRDefault="00FF18B2">
      <w:pPr>
        <w:rPr>
          <w:rFonts w:ascii="Avenir Book" w:hAnsi="Avenir Book"/>
        </w:rPr>
      </w:pPr>
    </w:p>
    <w:p w14:paraId="0D4FA029" w14:textId="0309C4BE" w:rsidR="00FF18B2" w:rsidRDefault="00FF18B2">
      <w:pPr>
        <w:rPr>
          <w:rFonts w:ascii="Avenir Book" w:hAnsi="Avenir Book"/>
        </w:rPr>
      </w:pPr>
      <w:r>
        <w:rPr>
          <w:rFonts w:ascii="Avenir Book" w:hAnsi="Avenir Book"/>
        </w:rPr>
        <w:t>Additional resources:</w:t>
      </w:r>
    </w:p>
    <w:p w14:paraId="479610FB" w14:textId="77777777" w:rsidR="00094B68" w:rsidRDefault="00094B68">
      <w:pPr>
        <w:rPr>
          <w:rFonts w:ascii="Avenir Book" w:hAnsi="Avenir Book"/>
        </w:rPr>
      </w:pPr>
    </w:p>
    <w:p w14:paraId="6AF9E877" w14:textId="13AB6618" w:rsidR="00094B68" w:rsidRDefault="00094B68">
      <w:pPr>
        <w:rPr>
          <w:rFonts w:ascii="Avenir Book" w:hAnsi="Avenir Book"/>
        </w:rPr>
      </w:pPr>
      <w:r>
        <w:rPr>
          <w:rFonts w:ascii="Avenir Book" w:hAnsi="Avenir Book"/>
        </w:rPr>
        <w:t>Information about OCD</w:t>
      </w:r>
    </w:p>
    <w:p w14:paraId="6BF8A948" w14:textId="77777777" w:rsidR="00FF18B2" w:rsidRDefault="00FF18B2">
      <w:pPr>
        <w:rPr>
          <w:rFonts w:ascii="Avenir Book" w:hAnsi="Avenir Book"/>
        </w:rPr>
      </w:pPr>
    </w:p>
    <w:p w14:paraId="76133ADB" w14:textId="4B33A931" w:rsidR="00E35384" w:rsidRDefault="003778B4" w:rsidP="00FF18B2">
      <w:pPr>
        <w:pStyle w:val="ListParagraph"/>
        <w:numPr>
          <w:ilvl w:val="0"/>
          <w:numId w:val="6"/>
        </w:numPr>
        <w:rPr>
          <w:rFonts w:ascii="Avenir Book" w:hAnsi="Avenir Book"/>
        </w:rPr>
      </w:pPr>
      <w:hyperlink r:id="rId8" w:history="1">
        <w:r w:rsidR="00E35384" w:rsidRPr="003778B4">
          <w:rPr>
            <w:rStyle w:val="Hyperlink"/>
            <w:rFonts w:ascii="Avenir Book" w:hAnsi="Avenir Book"/>
          </w:rPr>
          <w:t>OC</w:t>
        </w:r>
        <w:r w:rsidR="00E35384" w:rsidRPr="003778B4">
          <w:rPr>
            <w:rStyle w:val="Hyperlink"/>
            <w:rFonts w:ascii="Avenir Book" w:hAnsi="Avenir Book"/>
          </w:rPr>
          <w:t>D</w:t>
        </w:r>
        <w:r w:rsidR="00E35384" w:rsidRPr="003778B4">
          <w:rPr>
            <w:rStyle w:val="Hyperlink"/>
            <w:rFonts w:ascii="Avenir Book" w:hAnsi="Avenir Book"/>
          </w:rPr>
          <w:t xml:space="preserve"> UK</w:t>
        </w:r>
      </w:hyperlink>
      <w:r w:rsidR="00E35384">
        <w:rPr>
          <w:rFonts w:ascii="Avenir Book" w:hAnsi="Avenir Book"/>
        </w:rPr>
        <w:t xml:space="preserve"> </w:t>
      </w:r>
    </w:p>
    <w:p w14:paraId="6A4A0A5C" w14:textId="31F97CC0" w:rsidR="00FF18B2" w:rsidRDefault="003778B4" w:rsidP="00FF18B2">
      <w:pPr>
        <w:pStyle w:val="ListParagraph"/>
        <w:numPr>
          <w:ilvl w:val="0"/>
          <w:numId w:val="6"/>
        </w:numPr>
        <w:rPr>
          <w:rFonts w:ascii="Avenir Book" w:hAnsi="Avenir Book"/>
        </w:rPr>
      </w:pPr>
      <w:hyperlink r:id="rId9" w:history="1">
        <w:r w:rsidR="00FF18B2" w:rsidRPr="003778B4">
          <w:rPr>
            <w:rStyle w:val="Hyperlink"/>
            <w:rFonts w:ascii="Avenir Book" w:hAnsi="Avenir Book"/>
          </w:rPr>
          <w:t>Ret</w:t>
        </w:r>
        <w:r w:rsidR="00FF18B2" w:rsidRPr="003778B4">
          <w:rPr>
            <w:rStyle w:val="Hyperlink"/>
            <w:rFonts w:ascii="Avenir Book" w:hAnsi="Avenir Book"/>
          </w:rPr>
          <w:t>h</w:t>
        </w:r>
        <w:r w:rsidR="00FF18B2" w:rsidRPr="003778B4">
          <w:rPr>
            <w:rStyle w:val="Hyperlink"/>
            <w:rFonts w:ascii="Avenir Book" w:hAnsi="Avenir Book"/>
          </w:rPr>
          <w:t>ink</w:t>
        </w:r>
      </w:hyperlink>
    </w:p>
    <w:p w14:paraId="595B01BD" w14:textId="56413B05" w:rsidR="00FF18B2" w:rsidRDefault="003778B4" w:rsidP="00FF18B2">
      <w:pPr>
        <w:pStyle w:val="ListParagraph"/>
        <w:numPr>
          <w:ilvl w:val="0"/>
          <w:numId w:val="6"/>
        </w:numPr>
        <w:rPr>
          <w:rFonts w:ascii="Avenir Book" w:hAnsi="Avenir Book"/>
        </w:rPr>
      </w:pPr>
      <w:hyperlink r:id="rId10" w:history="1">
        <w:r w:rsidR="008B0B5F" w:rsidRPr="003778B4">
          <w:rPr>
            <w:rStyle w:val="Hyperlink"/>
            <w:rFonts w:ascii="Avenir Book" w:hAnsi="Avenir Book"/>
          </w:rPr>
          <w:t>The Mix</w:t>
        </w:r>
      </w:hyperlink>
    </w:p>
    <w:p w14:paraId="52774439" w14:textId="6E63DA7C" w:rsidR="004A39F7" w:rsidRDefault="003778B4" w:rsidP="00FF18B2">
      <w:pPr>
        <w:pStyle w:val="ListParagraph"/>
        <w:numPr>
          <w:ilvl w:val="0"/>
          <w:numId w:val="6"/>
        </w:numPr>
        <w:rPr>
          <w:rFonts w:ascii="Avenir Book" w:hAnsi="Avenir Book"/>
        </w:rPr>
      </w:pPr>
      <w:hyperlink r:id="rId11" w:history="1">
        <w:r w:rsidR="004A39F7" w:rsidRPr="003778B4">
          <w:rPr>
            <w:rStyle w:val="Hyperlink"/>
            <w:rFonts w:ascii="Avenir Book" w:hAnsi="Avenir Book"/>
          </w:rPr>
          <w:t>Mi</w:t>
        </w:r>
        <w:r w:rsidR="004A39F7" w:rsidRPr="003778B4">
          <w:rPr>
            <w:rStyle w:val="Hyperlink"/>
            <w:rFonts w:ascii="Avenir Book" w:hAnsi="Avenir Book"/>
          </w:rPr>
          <w:t>n</w:t>
        </w:r>
        <w:r w:rsidR="004A39F7" w:rsidRPr="003778B4">
          <w:rPr>
            <w:rStyle w:val="Hyperlink"/>
            <w:rFonts w:ascii="Avenir Book" w:hAnsi="Avenir Book"/>
          </w:rPr>
          <w:t>d</w:t>
        </w:r>
      </w:hyperlink>
    </w:p>
    <w:p w14:paraId="4515C3CC" w14:textId="6EDF98A9" w:rsidR="004A39F7" w:rsidRPr="00094B68" w:rsidRDefault="004B71AB" w:rsidP="00094B68">
      <w:pPr>
        <w:pStyle w:val="ListParagraph"/>
        <w:numPr>
          <w:ilvl w:val="0"/>
          <w:numId w:val="6"/>
        </w:numPr>
        <w:rPr>
          <w:rFonts w:ascii="Avenir Book" w:hAnsi="Avenir Book"/>
        </w:rPr>
      </w:pPr>
      <w:hyperlink r:id="rId12" w:history="1">
        <w:r w:rsidR="004A39F7" w:rsidRPr="004B71AB">
          <w:rPr>
            <w:rStyle w:val="Hyperlink"/>
            <w:rFonts w:ascii="Avenir Book" w:hAnsi="Avenir Book"/>
          </w:rPr>
          <w:t>Young Minds</w:t>
        </w:r>
      </w:hyperlink>
    </w:p>
    <w:p w14:paraId="46560D43" w14:textId="77777777" w:rsidR="00BB366A" w:rsidRDefault="00BB366A" w:rsidP="00094B68">
      <w:pPr>
        <w:rPr>
          <w:rFonts w:ascii="Avenir Book" w:hAnsi="Avenir Book"/>
        </w:rPr>
      </w:pPr>
    </w:p>
    <w:p w14:paraId="3FC988C1" w14:textId="0DD8983F" w:rsidR="00094B68" w:rsidRDefault="00094B68" w:rsidP="00094B68">
      <w:pPr>
        <w:rPr>
          <w:rFonts w:ascii="Avenir Book" w:hAnsi="Avenir Book"/>
        </w:rPr>
      </w:pPr>
      <w:r>
        <w:rPr>
          <w:rFonts w:ascii="Avenir Book" w:hAnsi="Avenir Book"/>
        </w:rPr>
        <w:t>Lisa Thompson</w:t>
      </w:r>
    </w:p>
    <w:p w14:paraId="68EDC2AA" w14:textId="77777777" w:rsidR="00094B68" w:rsidRDefault="00094B68" w:rsidP="00094B68">
      <w:pPr>
        <w:rPr>
          <w:rFonts w:ascii="Avenir Book" w:hAnsi="Avenir Book"/>
        </w:rPr>
      </w:pPr>
    </w:p>
    <w:p w14:paraId="54C45029" w14:textId="2D9247BE" w:rsidR="00094B68" w:rsidRDefault="004B71AB" w:rsidP="00094B68">
      <w:pPr>
        <w:pStyle w:val="ListParagraph"/>
        <w:numPr>
          <w:ilvl w:val="0"/>
          <w:numId w:val="7"/>
        </w:numPr>
        <w:rPr>
          <w:rFonts w:ascii="Avenir Book" w:hAnsi="Avenir Book"/>
        </w:rPr>
      </w:pPr>
      <w:hyperlink r:id="rId13" w:history="1">
        <w:r w:rsidR="00094B68" w:rsidRPr="004B71AB">
          <w:rPr>
            <w:rStyle w:val="Hyperlink"/>
            <w:rFonts w:ascii="Avenir Book" w:hAnsi="Avenir Book"/>
          </w:rPr>
          <w:t>Interview</w:t>
        </w:r>
      </w:hyperlink>
      <w:r w:rsidR="00094B68">
        <w:rPr>
          <w:rFonts w:ascii="Avenir Book" w:hAnsi="Avenir Book"/>
        </w:rPr>
        <w:t xml:space="preserve"> </w:t>
      </w:r>
    </w:p>
    <w:p w14:paraId="709CB52A" w14:textId="488EE145" w:rsidR="00E35384" w:rsidRPr="00486F9C" w:rsidRDefault="00E35384" w:rsidP="00486F9C">
      <w:pPr>
        <w:pStyle w:val="ListParagraph"/>
        <w:numPr>
          <w:ilvl w:val="0"/>
          <w:numId w:val="7"/>
        </w:numPr>
        <w:rPr>
          <w:rFonts w:ascii="Avenir Book" w:hAnsi="Avenir Book"/>
        </w:rPr>
      </w:pPr>
      <w:hyperlink r:id="rId14" w:history="1">
        <w:r w:rsidR="004B71AB">
          <w:rPr>
            <w:rStyle w:val="Hyperlink"/>
            <w:rFonts w:ascii="Avenir Book" w:hAnsi="Avenir Book"/>
          </w:rPr>
          <w:t>Author website</w:t>
        </w:r>
      </w:hyperlink>
      <w:r>
        <w:rPr>
          <w:rFonts w:ascii="Avenir Book" w:hAnsi="Avenir Book"/>
        </w:rPr>
        <w:t xml:space="preserve"> </w:t>
      </w:r>
    </w:p>
    <w:sectPr w:rsidR="00E35384" w:rsidRPr="00486F9C" w:rsidSect="00EF55FE">
      <w:headerReference w:type="default" r:id="rId15"/>
      <w:footerReference w:type="default" r:id="rId16"/>
      <w:pgSz w:w="11906" w:h="16838"/>
      <w:pgMar w:top="1440" w:right="1440" w:bottom="1440" w:left="144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1891" w14:textId="77777777" w:rsidR="00441134" w:rsidRDefault="00441134" w:rsidP="00EF55FE">
      <w:r>
        <w:separator/>
      </w:r>
    </w:p>
  </w:endnote>
  <w:endnote w:type="continuationSeparator" w:id="0">
    <w:p w14:paraId="2198D240" w14:textId="77777777" w:rsidR="00441134" w:rsidRDefault="00441134" w:rsidP="00EF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345F" w14:textId="70418C30" w:rsidR="00EF55FE" w:rsidRDefault="00EF55FE">
    <w:pPr>
      <w:pStyle w:val="Footer"/>
    </w:pPr>
    <w:r>
      <w:t xml:space="preserve">                                                                </w:t>
    </w:r>
    <w:r>
      <w:rPr>
        <w:noProof/>
      </w:rPr>
      <w:drawing>
        <wp:inline distT="0" distB="0" distL="0" distR="0" wp14:anchorId="1FC7E0CD" wp14:editId="50D77B38">
          <wp:extent cx="1238250" cy="977791"/>
          <wp:effectExtent l="0" t="0" r="0" b="0"/>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74" cy="990997"/>
                  </a:xfrm>
                  <a:prstGeom prst="rect">
                    <a:avLst/>
                  </a:prstGeom>
                </pic:spPr>
              </pic:pic>
            </a:graphicData>
          </a:graphic>
        </wp:inline>
      </w:drawing>
    </w:r>
    <w:r>
      <w:t xml:space="preserve"> </w:t>
    </w:r>
  </w:p>
  <w:p w14:paraId="6E260AA6" w14:textId="77777777" w:rsidR="00EF55FE" w:rsidRDefault="00EF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7473" w14:textId="77777777" w:rsidR="00441134" w:rsidRDefault="00441134" w:rsidP="00EF55FE">
      <w:r>
        <w:separator/>
      </w:r>
    </w:p>
  </w:footnote>
  <w:footnote w:type="continuationSeparator" w:id="0">
    <w:p w14:paraId="14C3BEE1" w14:textId="77777777" w:rsidR="00441134" w:rsidRDefault="00441134" w:rsidP="00EF5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B8C7" w14:textId="2D7CEA51" w:rsidR="00F70F97" w:rsidRPr="00143156" w:rsidRDefault="00F70F97" w:rsidP="00CA4F42">
    <w:pPr>
      <w:pStyle w:val="Header"/>
      <w:jc w:val="center"/>
      <w:rPr>
        <w:rFonts w:ascii="Avenir Book" w:hAnsi="Avenir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5FBE"/>
    <w:multiLevelType w:val="hybridMultilevel"/>
    <w:tmpl w:val="7E74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84857"/>
    <w:multiLevelType w:val="hybridMultilevel"/>
    <w:tmpl w:val="F1781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F6544"/>
    <w:multiLevelType w:val="hybridMultilevel"/>
    <w:tmpl w:val="91B8E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72344"/>
    <w:multiLevelType w:val="hybridMultilevel"/>
    <w:tmpl w:val="3062662E"/>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136955"/>
    <w:multiLevelType w:val="multilevel"/>
    <w:tmpl w:val="5FB6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4523F"/>
    <w:multiLevelType w:val="hybridMultilevel"/>
    <w:tmpl w:val="F272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C616A"/>
    <w:multiLevelType w:val="hybridMultilevel"/>
    <w:tmpl w:val="C9E27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F542C1"/>
    <w:multiLevelType w:val="hybridMultilevel"/>
    <w:tmpl w:val="7028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9F3C09"/>
    <w:multiLevelType w:val="hybridMultilevel"/>
    <w:tmpl w:val="CBDEC19A"/>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226185"/>
    <w:multiLevelType w:val="hybridMultilevel"/>
    <w:tmpl w:val="0838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870B7"/>
    <w:multiLevelType w:val="hybridMultilevel"/>
    <w:tmpl w:val="FC36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980703"/>
    <w:multiLevelType w:val="hybridMultilevel"/>
    <w:tmpl w:val="8200A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5B2AAD"/>
    <w:multiLevelType w:val="hybridMultilevel"/>
    <w:tmpl w:val="CA34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833307">
    <w:abstractNumId w:val="4"/>
  </w:num>
  <w:num w:numId="2" w16cid:durableId="749501523">
    <w:abstractNumId w:val="8"/>
  </w:num>
  <w:num w:numId="3" w16cid:durableId="1299996124">
    <w:abstractNumId w:val="3"/>
  </w:num>
  <w:num w:numId="4" w16cid:durableId="494802965">
    <w:abstractNumId w:val="1"/>
  </w:num>
  <w:num w:numId="5" w16cid:durableId="1921909422">
    <w:abstractNumId w:val="2"/>
  </w:num>
  <w:num w:numId="6" w16cid:durableId="1659268703">
    <w:abstractNumId w:val="0"/>
  </w:num>
  <w:num w:numId="7" w16cid:durableId="1600528194">
    <w:abstractNumId w:val="10"/>
  </w:num>
  <w:num w:numId="8" w16cid:durableId="1212113534">
    <w:abstractNumId w:val="7"/>
  </w:num>
  <w:num w:numId="9" w16cid:durableId="2975603">
    <w:abstractNumId w:val="12"/>
  </w:num>
  <w:num w:numId="10" w16cid:durableId="190723081">
    <w:abstractNumId w:val="11"/>
  </w:num>
  <w:num w:numId="11" w16cid:durableId="1915044769">
    <w:abstractNumId w:val="5"/>
  </w:num>
  <w:num w:numId="12" w16cid:durableId="1538539873">
    <w:abstractNumId w:val="9"/>
  </w:num>
  <w:num w:numId="13" w16cid:durableId="1410616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FE"/>
    <w:rsid w:val="00023789"/>
    <w:rsid w:val="00034681"/>
    <w:rsid w:val="000364A0"/>
    <w:rsid w:val="00064831"/>
    <w:rsid w:val="00067616"/>
    <w:rsid w:val="00090291"/>
    <w:rsid w:val="00094B68"/>
    <w:rsid w:val="00095FB8"/>
    <w:rsid w:val="000B07C0"/>
    <w:rsid w:val="000B202A"/>
    <w:rsid w:val="000D4CFA"/>
    <w:rsid w:val="000D7F7F"/>
    <w:rsid w:val="000E5A92"/>
    <w:rsid w:val="0010073E"/>
    <w:rsid w:val="00105E95"/>
    <w:rsid w:val="001321D7"/>
    <w:rsid w:val="00143156"/>
    <w:rsid w:val="001475EC"/>
    <w:rsid w:val="0016683E"/>
    <w:rsid w:val="001742A8"/>
    <w:rsid w:val="001922E5"/>
    <w:rsid w:val="0019613A"/>
    <w:rsid w:val="001D0139"/>
    <w:rsid w:val="001E40C3"/>
    <w:rsid w:val="001F1031"/>
    <w:rsid w:val="001F43A8"/>
    <w:rsid w:val="001F4CCC"/>
    <w:rsid w:val="001F6A88"/>
    <w:rsid w:val="00213F8F"/>
    <w:rsid w:val="00223A04"/>
    <w:rsid w:val="00235ABE"/>
    <w:rsid w:val="00245697"/>
    <w:rsid w:val="00265BD9"/>
    <w:rsid w:val="002819C7"/>
    <w:rsid w:val="002D3EB6"/>
    <w:rsid w:val="002F0D40"/>
    <w:rsid w:val="002F4C6C"/>
    <w:rsid w:val="00324641"/>
    <w:rsid w:val="00350536"/>
    <w:rsid w:val="00370091"/>
    <w:rsid w:val="003778B4"/>
    <w:rsid w:val="003D2324"/>
    <w:rsid w:val="003D5E8A"/>
    <w:rsid w:val="00405338"/>
    <w:rsid w:val="00405915"/>
    <w:rsid w:val="00412235"/>
    <w:rsid w:val="00416258"/>
    <w:rsid w:val="004243DE"/>
    <w:rsid w:val="00433698"/>
    <w:rsid w:val="00441134"/>
    <w:rsid w:val="00446AA9"/>
    <w:rsid w:val="00452C53"/>
    <w:rsid w:val="00466AE2"/>
    <w:rsid w:val="00472E79"/>
    <w:rsid w:val="00475ABF"/>
    <w:rsid w:val="00480A4E"/>
    <w:rsid w:val="00486F9C"/>
    <w:rsid w:val="004A39F7"/>
    <w:rsid w:val="004B0F1B"/>
    <w:rsid w:val="004B6FF7"/>
    <w:rsid w:val="004B71AB"/>
    <w:rsid w:val="004B757D"/>
    <w:rsid w:val="004C5A50"/>
    <w:rsid w:val="004C6B26"/>
    <w:rsid w:val="004F71D1"/>
    <w:rsid w:val="004F7C6C"/>
    <w:rsid w:val="00507276"/>
    <w:rsid w:val="005246BD"/>
    <w:rsid w:val="005262E8"/>
    <w:rsid w:val="00530658"/>
    <w:rsid w:val="005400EB"/>
    <w:rsid w:val="0054194A"/>
    <w:rsid w:val="005437CA"/>
    <w:rsid w:val="00553A80"/>
    <w:rsid w:val="00560101"/>
    <w:rsid w:val="005655C0"/>
    <w:rsid w:val="00586502"/>
    <w:rsid w:val="00590E83"/>
    <w:rsid w:val="00593204"/>
    <w:rsid w:val="005A00A1"/>
    <w:rsid w:val="005A7078"/>
    <w:rsid w:val="005B0924"/>
    <w:rsid w:val="005C2C2E"/>
    <w:rsid w:val="005D0DBC"/>
    <w:rsid w:val="006021AD"/>
    <w:rsid w:val="00610067"/>
    <w:rsid w:val="006127BD"/>
    <w:rsid w:val="00637E8B"/>
    <w:rsid w:val="00643F09"/>
    <w:rsid w:val="00660C4C"/>
    <w:rsid w:val="006659D8"/>
    <w:rsid w:val="00673BE7"/>
    <w:rsid w:val="006A62A9"/>
    <w:rsid w:val="006B0BD7"/>
    <w:rsid w:val="006E6A8A"/>
    <w:rsid w:val="006F59C7"/>
    <w:rsid w:val="006F60A1"/>
    <w:rsid w:val="007318B4"/>
    <w:rsid w:val="00735B87"/>
    <w:rsid w:val="0073695F"/>
    <w:rsid w:val="00757415"/>
    <w:rsid w:val="0076268C"/>
    <w:rsid w:val="00764BEB"/>
    <w:rsid w:val="00776B86"/>
    <w:rsid w:val="007962A5"/>
    <w:rsid w:val="007B1F28"/>
    <w:rsid w:val="007B532C"/>
    <w:rsid w:val="007E640A"/>
    <w:rsid w:val="00824AAE"/>
    <w:rsid w:val="00833283"/>
    <w:rsid w:val="00836E50"/>
    <w:rsid w:val="00837A24"/>
    <w:rsid w:val="00837FED"/>
    <w:rsid w:val="008422BE"/>
    <w:rsid w:val="00846966"/>
    <w:rsid w:val="00867955"/>
    <w:rsid w:val="00867EB2"/>
    <w:rsid w:val="00875374"/>
    <w:rsid w:val="00880C05"/>
    <w:rsid w:val="00897987"/>
    <w:rsid w:val="008B0B5F"/>
    <w:rsid w:val="008B4CF7"/>
    <w:rsid w:val="008B5C90"/>
    <w:rsid w:val="008D2102"/>
    <w:rsid w:val="008D6089"/>
    <w:rsid w:val="008D6EBC"/>
    <w:rsid w:val="008E017E"/>
    <w:rsid w:val="008E3195"/>
    <w:rsid w:val="008F4EE4"/>
    <w:rsid w:val="00903E18"/>
    <w:rsid w:val="00912708"/>
    <w:rsid w:val="00922ADB"/>
    <w:rsid w:val="00926E37"/>
    <w:rsid w:val="00937754"/>
    <w:rsid w:val="00974999"/>
    <w:rsid w:val="00981E9E"/>
    <w:rsid w:val="009830CF"/>
    <w:rsid w:val="00990288"/>
    <w:rsid w:val="009973F0"/>
    <w:rsid w:val="009A5F5E"/>
    <w:rsid w:val="009B48E8"/>
    <w:rsid w:val="009C5FD3"/>
    <w:rsid w:val="009C6092"/>
    <w:rsid w:val="009F0923"/>
    <w:rsid w:val="00A215C2"/>
    <w:rsid w:val="00A221A4"/>
    <w:rsid w:val="00A23627"/>
    <w:rsid w:val="00A32868"/>
    <w:rsid w:val="00A42842"/>
    <w:rsid w:val="00A45AF2"/>
    <w:rsid w:val="00A50BEA"/>
    <w:rsid w:val="00A54543"/>
    <w:rsid w:val="00A67186"/>
    <w:rsid w:val="00A71FFB"/>
    <w:rsid w:val="00A77A49"/>
    <w:rsid w:val="00A77CF4"/>
    <w:rsid w:val="00AA427A"/>
    <w:rsid w:val="00AA787D"/>
    <w:rsid w:val="00AB0227"/>
    <w:rsid w:val="00AE029A"/>
    <w:rsid w:val="00B42CAD"/>
    <w:rsid w:val="00B57B64"/>
    <w:rsid w:val="00B80886"/>
    <w:rsid w:val="00BA29A6"/>
    <w:rsid w:val="00BB366A"/>
    <w:rsid w:val="00BC0664"/>
    <w:rsid w:val="00BC3CFF"/>
    <w:rsid w:val="00BF0B23"/>
    <w:rsid w:val="00BF5E98"/>
    <w:rsid w:val="00C00BCE"/>
    <w:rsid w:val="00C13A79"/>
    <w:rsid w:val="00C24578"/>
    <w:rsid w:val="00C26CAA"/>
    <w:rsid w:val="00C313A7"/>
    <w:rsid w:val="00C52354"/>
    <w:rsid w:val="00C52F7B"/>
    <w:rsid w:val="00C579B2"/>
    <w:rsid w:val="00C82B80"/>
    <w:rsid w:val="00CA4F42"/>
    <w:rsid w:val="00CA739E"/>
    <w:rsid w:val="00CB0615"/>
    <w:rsid w:val="00CB2C4C"/>
    <w:rsid w:val="00CD7CB4"/>
    <w:rsid w:val="00CF1D96"/>
    <w:rsid w:val="00CF400A"/>
    <w:rsid w:val="00D2431F"/>
    <w:rsid w:val="00D33BFB"/>
    <w:rsid w:val="00D6155B"/>
    <w:rsid w:val="00D71B5D"/>
    <w:rsid w:val="00D92121"/>
    <w:rsid w:val="00D97A99"/>
    <w:rsid w:val="00DB5613"/>
    <w:rsid w:val="00DC5801"/>
    <w:rsid w:val="00DF4C3E"/>
    <w:rsid w:val="00E10C04"/>
    <w:rsid w:val="00E11553"/>
    <w:rsid w:val="00E20EB4"/>
    <w:rsid w:val="00E32D3A"/>
    <w:rsid w:val="00E35384"/>
    <w:rsid w:val="00E42429"/>
    <w:rsid w:val="00E51AAC"/>
    <w:rsid w:val="00E72BB7"/>
    <w:rsid w:val="00EA7C52"/>
    <w:rsid w:val="00EC09B0"/>
    <w:rsid w:val="00EF0E6B"/>
    <w:rsid w:val="00EF2788"/>
    <w:rsid w:val="00EF55FE"/>
    <w:rsid w:val="00F0348E"/>
    <w:rsid w:val="00F266D3"/>
    <w:rsid w:val="00F51D03"/>
    <w:rsid w:val="00F61456"/>
    <w:rsid w:val="00F70F97"/>
    <w:rsid w:val="00F71C31"/>
    <w:rsid w:val="00F75C47"/>
    <w:rsid w:val="00F7719A"/>
    <w:rsid w:val="00F85F21"/>
    <w:rsid w:val="00FB27D8"/>
    <w:rsid w:val="00FC585F"/>
    <w:rsid w:val="00FC719F"/>
    <w:rsid w:val="00FD75B7"/>
    <w:rsid w:val="00FE679D"/>
    <w:rsid w:val="00FF18B2"/>
    <w:rsid w:val="00FF1E07"/>
    <w:rsid w:val="00FF2734"/>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560E"/>
  <w15:chartTrackingRefBased/>
  <w15:docId w15:val="{38F47595-7F47-2E43-A102-A2D39475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FE"/>
    <w:pPr>
      <w:tabs>
        <w:tab w:val="center" w:pos="4513"/>
        <w:tab w:val="right" w:pos="9026"/>
      </w:tabs>
    </w:pPr>
  </w:style>
  <w:style w:type="character" w:customStyle="1" w:styleId="HeaderChar">
    <w:name w:val="Header Char"/>
    <w:basedOn w:val="DefaultParagraphFont"/>
    <w:link w:val="Header"/>
    <w:uiPriority w:val="99"/>
    <w:rsid w:val="00EF55FE"/>
  </w:style>
  <w:style w:type="paragraph" w:styleId="Footer">
    <w:name w:val="footer"/>
    <w:basedOn w:val="Normal"/>
    <w:link w:val="FooterChar"/>
    <w:uiPriority w:val="99"/>
    <w:unhideWhenUsed/>
    <w:rsid w:val="00EF55FE"/>
    <w:pPr>
      <w:tabs>
        <w:tab w:val="center" w:pos="4513"/>
        <w:tab w:val="right" w:pos="9026"/>
      </w:tabs>
    </w:pPr>
  </w:style>
  <w:style w:type="character" w:customStyle="1" w:styleId="FooterChar">
    <w:name w:val="Footer Char"/>
    <w:basedOn w:val="DefaultParagraphFont"/>
    <w:link w:val="Footer"/>
    <w:uiPriority w:val="99"/>
    <w:rsid w:val="00EF55FE"/>
  </w:style>
  <w:style w:type="table" w:styleId="TableGrid">
    <w:name w:val="Table Grid"/>
    <w:basedOn w:val="TableNormal"/>
    <w:uiPriority w:val="59"/>
    <w:rsid w:val="00F70F97"/>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F97"/>
    <w:pPr>
      <w:ind w:left="720"/>
      <w:contextualSpacing/>
    </w:pPr>
  </w:style>
  <w:style w:type="character" w:styleId="Hyperlink">
    <w:name w:val="Hyperlink"/>
    <w:basedOn w:val="DefaultParagraphFont"/>
    <w:uiPriority w:val="99"/>
    <w:unhideWhenUsed/>
    <w:rsid w:val="00FF18B2"/>
    <w:rPr>
      <w:color w:val="0563C1" w:themeColor="hyperlink"/>
      <w:u w:val="single"/>
    </w:rPr>
  </w:style>
  <w:style w:type="character" w:styleId="UnresolvedMention">
    <w:name w:val="Unresolved Mention"/>
    <w:basedOn w:val="DefaultParagraphFont"/>
    <w:uiPriority w:val="99"/>
    <w:semiHidden/>
    <w:unhideWhenUsed/>
    <w:rsid w:val="00FF18B2"/>
    <w:rPr>
      <w:color w:val="605E5C"/>
      <w:shd w:val="clear" w:color="auto" w:fill="E1DFDD"/>
    </w:rPr>
  </w:style>
  <w:style w:type="character" w:styleId="FollowedHyperlink">
    <w:name w:val="FollowedHyperlink"/>
    <w:basedOn w:val="DefaultParagraphFont"/>
    <w:uiPriority w:val="99"/>
    <w:semiHidden/>
    <w:unhideWhenUsed/>
    <w:rsid w:val="003778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duk.org" TargetMode="External"/><Relationship Id="rId13" Type="http://schemas.openxmlformats.org/officeDocument/2006/relationships/hyperlink" Target="hhellopipski.wordpress.com/2017/05/05/the-inside-story-with-author-lisa-thomps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sathompsonauthor.com/teaching-resource-downloads/" TargetMode="External"/><Relationship Id="rId12" Type="http://schemas.openxmlformats.org/officeDocument/2006/relationships/hyperlink" Target="http://www.youngminds.org.uk/young-person/mental-health-conditions/ocd?gad_source=1&amp;gclid=CjwKCAjwooq3BhB3EiwAYqYoEpEYeHmVwK-fPeVY73AvF-3_Kjbi2h4tK_tuyKYXueE1Orzlw9WUORoCYlkQAvD_Bw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d.org.uk/information-support/types-of-mental-health-problems/obsessive-compulsive-disorder-ocd/?gad_source=1&amp;gclid=CjwKCAjwooq3BhB3EiwAYqYoEg0p2pRbI4QnlFMYdWg0NNV-Y4CYTsuoiQJWoADpziAOO9QKUW4lPBoCL2gQAvD_Bw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hemix.org.uk/mental-health/anxiety-ocd-and-phobias/do-i-have-ocd-5823.html?gad_source=1&amp;gclid=CjwKCAjwooq3BhB3EiwAYqYoEtn6gPIs4ZZ-P5ppAK9iC6PREmCPUz8uxUmOYFUVGmor3UnioXSGGBoCKroQAvD_BwE" TargetMode="External"/><Relationship Id="rId4" Type="http://schemas.openxmlformats.org/officeDocument/2006/relationships/webSettings" Target="webSettings.xml"/><Relationship Id="rId9" Type="http://schemas.openxmlformats.org/officeDocument/2006/relationships/hyperlink" Target="http://www.rethink.org/advice-and-information/about-mental-illness/learn-more-about-conditions/obsessive-compulsive-disorder-ocd/?_gl=1*57dbip*_up*MQ..&amp;gclid=CjwKCAjwooq3BhB3EiwAYqYoEmNJ7_Z1NKikv5o43mhlIl8-cz2QkGK00gcDf4YQ9oyBPP75y1wfrxoCKjkQAvD_BwE" TargetMode="External"/><Relationship Id="rId14" Type="http://schemas.openxmlformats.org/officeDocument/2006/relationships/hyperlink" Target="https://www.lisathompsonauthor.com/faq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Pages>
  <Words>1298</Words>
  <Characters>7401</Characters>
  <Application>Microsoft Office Word</Application>
  <DocSecurity>0</DocSecurity>
  <Lines>61</Lines>
  <Paragraphs>17</Paragraphs>
  <ScaleCrop>false</ScaleCrop>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 McMunn</dc:creator>
  <cp:keywords/>
  <dc:description/>
  <cp:lastModifiedBy>Abigail Ing</cp:lastModifiedBy>
  <cp:revision>166</cp:revision>
  <dcterms:created xsi:type="dcterms:W3CDTF">2024-09-12T10:26:00Z</dcterms:created>
  <dcterms:modified xsi:type="dcterms:W3CDTF">2025-01-21T16:13:00Z</dcterms:modified>
</cp:coreProperties>
</file>