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321A1" w14:textId="67B54279" w:rsidR="00233352" w:rsidRPr="0050784A" w:rsidRDefault="00233352" w:rsidP="00677002">
      <w:pPr>
        <w:jc w:val="center"/>
        <w:rPr>
          <w:b/>
          <w:bCs/>
        </w:rPr>
      </w:pPr>
      <w:r w:rsidRPr="0050784A">
        <w:rPr>
          <w:b/>
          <w:bCs/>
        </w:rPr>
        <w:t>Knowledge Organiser</w:t>
      </w:r>
    </w:p>
    <w:p w14:paraId="1E2DDC35" w14:textId="142FB0BC" w:rsidR="00233352" w:rsidRPr="0050784A" w:rsidRDefault="002B5CA0" w:rsidP="00233352">
      <w:pPr>
        <w:jc w:val="center"/>
      </w:pPr>
      <w:r w:rsidRPr="0050784A">
        <w:t>History</w:t>
      </w:r>
      <w:r w:rsidR="00233352" w:rsidRPr="0050784A">
        <w:t xml:space="preserve">: Key Stage </w:t>
      </w:r>
      <w:r w:rsidRPr="0050784A">
        <w:t>2</w:t>
      </w:r>
      <w:r w:rsidR="00233352" w:rsidRPr="0050784A">
        <w:t xml:space="preserve"> </w:t>
      </w:r>
    </w:p>
    <w:p w14:paraId="60659200" w14:textId="77777777" w:rsidR="00233352" w:rsidRPr="0050784A" w:rsidRDefault="00233352" w:rsidP="00233352">
      <w:pPr>
        <w:jc w:val="center"/>
      </w:pPr>
    </w:p>
    <w:p w14:paraId="339F0568" w14:textId="2A05E272" w:rsidR="00233352" w:rsidRPr="0050784A" w:rsidRDefault="002B5CA0" w:rsidP="00233352">
      <w:pPr>
        <w:jc w:val="center"/>
        <w:rPr>
          <w:b/>
          <w:highlight w:val="yellow"/>
        </w:rPr>
      </w:pPr>
      <w:r w:rsidRPr="0050784A">
        <w:rPr>
          <w:b/>
        </w:rPr>
        <w:t>Children of the Benin Kingdom</w:t>
      </w:r>
    </w:p>
    <w:p w14:paraId="769F46D6" w14:textId="70C0D3CD" w:rsidR="00233352" w:rsidRPr="0050784A" w:rsidRDefault="009038D3" w:rsidP="00233352">
      <w:pPr>
        <w:jc w:val="center"/>
      </w:pPr>
      <w:r w:rsidRPr="0050784A">
        <w:t xml:space="preserve">By </w:t>
      </w:r>
      <w:r w:rsidR="002B5CA0" w:rsidRPr="0050784A">
        <w:t>Dinah Orji</w:t>
      </w:r>
    </w:p>
    <w:p w14:paraId="01379129" w14:textId="77777777" w:rsidR="00AE1D9B" w:rsidRPr="0050784A" w:rsidRDefault="00AE1D9B" w:rsidP="00233352">
      <w:pPr>
        <w:jc w:val="center"/>
      </w:pPr>
    </w:p>
    <w:tbl>
      <w:tblPr>
        <w:tblStyle w:val="TableGrid"/>
        <w:tblW w:w="0" w:type="auto"/>
        <w:tblLayout w:type="fixed"/>
        <w:tblLook w:val="04A0" w:firstRow="1" w:lastRow="0" w:firstColumn="1" w:lastColumn="0" w:noHBand="0" w:noVBand="1"/>
      </w:tblPr>
      <w:tblGrid>
        <w:gridCol w:w="1838"/>
        <w:gridCol w:w="7178"/>
      </w:tblGrid>
      <w:tr w:rsidR="00BC6B0F" w:rsidRPr="0050784A" w14:paraId="26FF86EF" w14:textId="77777777" w:rsidTr="00C410CC">
        <w:tc>
          <w:tcPr>
            <w:tcW w:w="9016" w:type="dxa"/>
            <w:gridSpan w:val="2"/>
            <w:vAlign w:val="center"/>
          </w:tcPr>
          <w:p w14:paraId="19C49E74" w14:textId="5000D0D6" w:rsidR="00BC6B0F" w:rsidRPr="00BC6B0F" w:rsidRDefault="00BC6B0F" w:rsidP="00AE1D9B">
            <w:pPr>
              <w:rPr>
                <w:b/>
              </w:rPr>
            </w:pPr>
            <w:r w:rsidRPr="00BC6B0F">
              <w:rPr>
                <w:b/>
              </w:rPr>
              <w:t>General Information</w:t>
            </w:r>
          </w:p>
        </w:tc>
      </w:tr>
      <w:tr w:rsidR="002B5CA0" w:rsidRPr="0050784A" w14:paraId="1CEE0029" w14:textId="77777777" w:rsidTr="00B833EE">
        <w:tc>
          <w:tcPr>
            <w:tcW w:w="1838" w:type="dxa"/>
            <w:vAlign w:val="center"/>
          </w:tcPr>
          <w:p w14:paraId="389D71D1" w14:textId="77777777" w:rsidR="00DB754B" w:rsidRDefault="005B4521" w:rsidP="00AE1D9B">
            <w:pPr>
              <w:rPr>
                <w:b/>
              </w:rPr>
            </w:pPr>
            <w:r>
              <w:rPr>
                <w:b/>
              </w:rPr>
              <w:t>The Benin Kingdom</w:t>
            </w:r>
            <w:r w:rsidR="00DB754B">
              <w:rPr>
                <w:b/>
              </w:rPr>
              <w:t xml:space="preserve"> - </w:t>
            </w:r>
          </w:p>
          <w:p w14:paraId="3B8E80EC" w14:textId="6B0EFA19" w:rsidR="002B5CA0" w:rsidRPr="0050784A" w:rsidRDefault="00DB754B" w:rsidP="00AE1D9B">
            <w:pPr>
              <w:rPr>
                <w:b/>
              </w:rPr>
            </w:pPr>
            <w:r>
              <w:rPr>
                <w:b/>
              </w:rPr>
              <w:t>900 CE - 1897 CE</w:t>
            </w:r>
          </w:p>
        </w:tc>
        <w:tc>
          <w:tcPr>
            <w:tcW w:w="7178" w:type="dxa"/>
            <w:vAlign w:val="center"/>
          </w:tcPr>
          <w:p w14:paraId="64F4C31C" w14:textId="434599C3" w:rsidR="00874996" w:rsidRPr="00E715E3" w:rsidRDefault="005B4521" w:rsidP="00AE1D9B">
            <w:pPr>
              <w:rPr>
                <w:bCs/>
              </w:rPr>
            </w:pPr>
            <w:r w:rsidRPr="005B4521">
              <w:rPr>
                <w:bCs/>
              </w:rPr>
              <w:t>The Benin Kingdom, also known as the Kingdom of the Edo people, was a prominent pre-colonial West African state located in present-day Nigeria. Flourishing from the 13th to the 19th century, it was known for its sophisticated political structure, impressive city planning, and highly developed artistic traditions, particularly in bronze casting. </w:t>
            </w:r>
          </w:p>
        </w:tc>
      </w:tr>
      <w:tr w:rsidR="006224EA" w:rsidRPr="0050784A" w14:paraId="40808A6C" w14:textId="77777777" w:rsidTr="00B833EE">
        <w:tc>
          <w:tcPr>
            <w:tcW w:w="1838" w:type="dxa"/>
            <w:vAlign w:val="center"/>
          </w:tcPr>
          <w:p w14:paraId="45E9E47A" w14:textId="79476013" w:rsidR="006224EA" w:rsidRDefault="006224EA" w:rsidP="00AE1D9B">
            <w:pPr>
              <w:rPr>
                <w:b/>
              </w:rPr>
            </w:pPr>
            <w:r>
              <w:rPr>
                <w:b/>
              </w:rPr>
              <w:t>Key Periods</w:t>
            </w:r>
          </w:p>
        </w:tc>
        <w:tc>
          <w:tcPr>
            <w:tcW w:w="7178" w:type="dxa"/>
            <w:vAlign w:val="center"/>
          </w:tcPr>
          <w:p w14:paraId="4FBC0C16" w14:textId="77777777" w:rsidR="006224EA" w:rsidRPr="006224EA" w:rsidRDefault="006224EA" w:rsidP="006224EA">
            <w:pPr>
              <w:numPr>
                <w:ilvl w:val="0"/>
                <w:numId w:val="1"/>
              </w:numPr>
              <w:tabs>
                <w:tab w:val="clear" w:pos="360"/>
                <w:tab w:val="num" w:pos="720"/>
              </w:tabs>
              <w:rPr>
                <w:bCs/>
              </w:rPr>
            </w:pPr>
            <w:r w:rsidRPr="006224EA">
              <w:rPr>
                <w:b/>
                <w:bCs/>
              </w:rPr>
              <w:t>c. 900 CE:</w:t>
            </w:r>
            <w:r w:rsidRPr="006224EA">
              <w:rPr>
                <w:bCs/>
              </w:rPr>
              <w:t> The Kingdom of Benin begins to develop. </w:t>
            </w:r>
          </w:p>
          <w:p w14:paraId="7C2890E3" w14:textId="3B50F377" w:rsidR="006224EA" w:rsidRPr="006224EA" w:rsidRDefault="006224EA" w:rsidP="006224EA">
            <w:pPr>
              <w:numPr>
                <w:ilvl w:val="0"/>
                <w:numId w:val="1"/>
              </w:numPr>
              <w:tabs>
                <w:tab w:val="clear" w:pos="360"/>
                <w:tab w:val="num" w:pos="720"/>
              </w:tabs>
              <w:rPr>
                <w:bCs/>
              </w:rPr>
            </w:pPr>
            <w:r w:rsidRPr="006224EA">
              <w:rPr>
                <w:b/>
                <w:bCs/>
              </w:rPr>
              <w:t>c. 1100</w:t>
            </w:r>
            <w:r w:rsidR="00E103C9">
              <w:rPr>
                <w:b/>
                <w:bCs/>
              </w:rPr>
              <w:t xml:space="preserve">s </w:t>
            </w:r>
            <w:r w:rsidRPr="006224EA">
              <w:rPr>
                <w:b/>
                <w:bCs/>
              </w:rPr>
              <w:t>CE:</w:t>
            </w:r>
            <w:r w:rsidRPr="006224EA">
              <w:rPr>
                <w:bCs/>
              </w:rPr>
              <w:t xml:space="preserve"> The last </w:t>
            </w:r>
            <w:proofErr w:type="spellStart"/>
            <w:r w:rsidRPr="006224EA">
              <w:rPr>
                <w:bCs/>
              </w:rPr>
              <w:t>Ogiso</w:t>
            </w:r>
            <w:proofErr w:type="spellEnd"/>
            <w:r w:rsidRPr="006224EA">
              <w:rPr>
                <w:bCs/>
              </w:rPr>
              <w:t xml:space="preserve"> (ruler) of </w:t>
            </w:r>
            <w:proofErr w:type="spellStart"/>
            <w:r w:rsidRPr="006224EA">
              <w:rPr>
                <w:bCs/>
              </w:rPr>
              <w:t>Igodomigodo</w:t>
            </w:r>
            <w:proofErr w:type="spellEnd"/>
            <w:r w:rsidRPr="006224EA">
              <w:rPr>
                <w:bCs/>
              </w:rPr>
              <w:t xml:space="preserve"> (early Benin) dies, leading to a period of instability. </w:t>
            </w:r>
          </w:p>
          <w:p w14:paraId="3B4B600F" w14:textId="77777777" w:rsidR="006224EA" w:rsidRPr="006224EA" w:rsidRDefault="006224EA" w:rsidP="006224EA">
            <w:pPr>
              <w:numPr>
                <w:ilvl w:val="0"/>
                <w:numId w:val="1"/>
              </w:numPr>
              <w:tabs>
                <w:tab w:val="clear" w:pos="360"/>
                <w:tab w:val="num" w:pos="720"/>
              </w:tabs>
              <w:rPr>
                <w:bCs/>
              </w:rPr>
            </w:pPr>
            <w:r w:rsidRPr="006224EA">
              <w:rPr>
                <w:b/>
                <w:bCs/>
              </w:rPr>
              <w:t>c. 1180 CE:</w:t>
            </w:r>
            <w:r w:rsidRPr="006224EA">
              <w:rPr>
                <w:bCs/>
              </w:rPr>
              <w:t> Eweka I becomes the first Oba (king) and renames the kingdom Edo. </w:t>
            </w:r>
          </w:p>
          <w:p w14:paraId="55B0E236" w14:textId="24A3B38B" w:rsidR="006224EA" w:rsidRPr="006224EA" w:rsidRDefault="006224EA" w:rsidP="006224EA">
            <w:pPr>
              <w:numPr>
                <w:ilvl w:val="0"/>
                <w:numId w:val="1"/>
              </w:numPr>
              <w:tabs>
                <w:tab w:val="clear" w:pos="360"/>
                <w:tab w:val="num" w:pos="720"/>
              </w:tabs>
              <w:rPr>
                <w:bCs/>
              </w:rPr>
            </w:pPr>
            <w:r w:rsidRPr="006224EA">
              <w:rPr>
                <w:b/>
                <w:bCs/>
              </w:rPr>
              <w:t>c. 1300-1700 CE:</w:t>
            </w:r>
            <w:r w:rsidRPr="006224EA">
              <w:rPr>
                <w:bCs/>
              </w:rPr>
              <w:t> The "golden age" of Benin, characteri</w:t>
            </w:r>
            <w:r w:rsidR="00E103C9">
              <w:rPr>
                <w:bCs/>
              </w:rPr>
              <w:t>s</w:t>
            </w:r>
            <w:r w:rsidRPr="006224EA">
              <w:rPr>
                <w:bCs/>
              </w:rPr>
              <w:t>ed by its powerful army, skilled artisans, and extensive trade. </w:t>
            </w:r>
          </w:p>
          <w:p w14:paraId="7DE30562" w14:textId="77777777" w:rsidR="006224EA" w:rsidRPr="006224EA" w:rsidRDefault="006224EA" w:rsidP="006224EA">
            <w:pPr>
              <w:numPr>
                <w:ilvl w:val="0"/>
                <w:numId w:val="1"/>
              </w:numPr>
              <w:tabs>
                <w:tab w:val="clear" w:pos="360"/>
                <w:tab w:val="num" w:pos="720"/>
              </w:tabs>
              <w:rPr>
                <w:bCs/>
              </w:rPr>
            </w:pPr>
            <w:r w:rsidRPr="006224EA">
              <w:rPr>
                <w:b/>
                <w:bCs/>
              </w:rPr>
              <w:t>1440-1480 CE:</w:t>
            </w:r>
            <w:r w:rsidRPr="006224EA">
              <w:rPr>
                <w:bCs/>
              </w:rPr>
              <w:t> Ewuare the Great reigns, expanding the kingdom's territory and rebuilding the capital, Benin City. </w:t>
            </w:r>
          </w:p>
          <w:p w14:paraId="095283A8" w14:textId="77777777" w:rsidR="006224EA" w:rsidRPr="006224EA" w:rsidRDefault="006224EA" w:rsidP="006224EA">
            <w:pPr>
              <w:numPr>
                <w:ilvl w:val="0"/>
                <w:numId w:val="1"/>
              </w:numPr>
              <w:tabs>
                <w:tab w:val="clear" w:pos="360"/>
                <w:tab w:val="num" w:pos="720"/>
              </w:tabs>
              <w:rPr>
                <w:bCs/>
              </w:rPr>
            </w:pPr>
            <w:r w:rsidRPr="006224EA">
              <w:rPr>
                <w:b/>
                <w:bCs/>
              </w:rPr>
              <w:t>15th-18th centuries:</w:t>
            </w:r>
            <w:r w:rsidRPr="006224EA">
              <w:rPr>
                <w:bCs/>
              </w:rPr>
              <w:t> Benin engages in trade with Portuguese and Dutch traders, exchanging goods like ivory, palm oil, and pepper for European goods and, later, participating in the transatlantic slave trade. </w:t>
            </w:r>
          </w:p>
          <w:p w14:paraId="38EEE97F" w14:textId="17F8D04D" w:rsidR="006224EA" w:rsidRPr="006224EA" w:rsidRDefault="006224EA" w:rsidP="00B36A48">
            <w:pPr>
              <w:numPr>
                <w:ilvl w:val="0"/>
                <w:numId w:val="1"/>
              </w:numPr>
              <w:rPr>
                <w:bCs/>
              </w:rPr>
            </w:pPr>
            <w:r w:rsidRPr="006224EA">
              <w:rPr>
                <w:b/>
                <w:bCs/>
              </w:rPr>
              <w:t>1897 CE:</w:t>
            </w:r>
            <w:r w:rsidRPr="006224EA">
              <w:rPr>
                <w:bCs/>
              </w:rPr>
              <w:t> The British conquer and annex the Kingdom of Benin, marking the end of its independence. </w:t>
            </w:r>
          </w:p>
        </w:tc>
      </w:tr>
      <w:tr w:rsidR="002B5CA0" w:rsidRPr="0050784A" w14:paraId="4747D12C" w14:textId="77777777" w:rsidTr="00B833EE">
        <w:tc>
          <w:tcPr>
            <w:tcW w:w="1838" w:type="dxa"/>
            <w:vAlign w:val="center"/>
          </w:tcPr>
          <w:p w14:paraId="029BE1B0" w14:textId="26DF349E" w:rsidR="002B5CA0" w:rsidRPr="0050784A" w:rsidRDefault="006D22E1" w:rsidP="00AE1D9B">
            <w:pPr>
              <w:rPr>
                <w:b/>
              </w:rPr>
            </w:pPr>
            <w:r>
              <w:rPr>
                <w:b/>
              </w:rPr>
              <w:t>The Benin bronzes</w:t>
            </w:r>
          </w:p>
        </w:tc>
        <w:tc>
          <w:tcPr>
            <w:tcW w:w="7178" w:type="dxa"/>
            <w:vAlign w:val="center"/>
          </w:tcPr>
          <w:p w14:paraId="6CF3AC69" w14:textId="6591CEFB" w:rsidR="00B36A48" w:rsidRPr="00B36A48" w:rsidRDefault="00B36A48" w:rsidP="00B36A48">
            <w:pPr>
              <w:rPr>
                <w:bCs/>
              </w:rPr>
            </w:pPr>
            <w:r w:rsidRPr="00B36A48">
              <w:rPr>
                <w:bCs/>
              </w:rPr>
              <w:t>The Benin Bronzes are a collection of thousands of plaques, sculptures, and other artworks that once adorned the Royal Palace of the Kingdom of Benin, now in modern-day Nigeria. Created from the 13th century onwards, they primarily consist of brass and bronze, but also include objects made of ivory, wood, and other materials. These artifacts are not only artistically significant but also serve as a historical record of the Kingdom of Benin, depicting its rulers, court life, and interactions with other kingdoms. </w:t>
            </w:r>
          </w:p>
          <w:p w14:paraId="5B2A295C" w14:textId="4C6C0F82" w:rsidR="00B36A48" w:rsidRPr="00B36A48" w:rsidRDefault="00B36A48" w:rsidP="00B36A48">
            <w:pPr>
              <w:rPr>
                <w:bCs/>
              </w:rPr>
            </w:pPr>
            <w:r w:rsidRPr="00B36A48">
              <w:rPr>
                <w:bCs/>
              </w:rPr>
              <w:t xml:space="preserve">The bronzes were created by the Edo people of Benin, specifically by a guild of bronze casters who worked for the royal court. The bronzes were used in rituals, to </w:t>
            </w:r>
            <w:proofErr w:type="spellStart"/>
            <w:r w:rsidRPr="00B36A48">
              <w:rPr>
                <w:bCs/>
              </w:rPr>
              <w:t>honor</w:t>
            </w:r>
            <w:proofErr w:type="spellEnd"/>
            <w:r w:rsidRPr="00B36A48">
              <w:rPr>
                <w:bCs/>
              </w:rPr>
              <w:t xml:space="preserve"> ancestors, and to validate the accession of new Obas (kings). Many were commissioned for ancestral altars and other ceremonial purposes. </w:t>
            </w:r>
          </w:p>
          <w:p w14:paraId="7B8199F1" w14:textId="77777777" w:rsidR="00B36A48" w:rsidRPr="00B36A48" w:rsidRDefault="00B36A48" w:rsidP="00B36A48">
            <w:pPr>
              <w:rPr>
                <w:bCs/>
              </w:rPr>
            </w:pPr>
            <w:r w:rsidRPr="00B36A48">
              <w:rPr>
                <w:bCs/>
              </w:rPr>
              <w:t xml:space="preserve">A significant portion of the Benin Bronzes was looted by British forces during a punitive expedition in 1897, when the city of Benin was invaded and the palace sacked. These objects were then dispersed to various museums and private collections in Europe and North America. The act of looting and the subsequent dispersal of the </w:t>
            </w:r>
            <w:r w:rsidRPr="00B36A48">
              <w:rPr>
                <w:bCs/>
              </w:rPr>
              <w:lastRenderedPageBreak/>
              <w:t>bronzes has led to a long-standing debate about ownership and repatriation. </w:t>
            </w:r>
          </w:p>
          <w:p w14:paraId="12089ED4" w14:textId="715755EC" w:rsidR="00B36A48" w:rsidRPr="00B36A48" w:rsidRDefault="00B36A48" w:rsidP="00B36A48">
            <w:pPr>
              <w:rPr>
                <w:bCs/>
              </w:rPr>
            </w:pPr>
            <w:r w:rsidRPr="00B36A48">
              <w:rPr>
                <w:bCs/>
              </w:rPr>
              <w:t>The term "Benin Bronzes" is sometimes used more broadly to refer to all the artworks, regardless of material, that were produced in the Kingdom of Benin and are now held in collections worldwide. These include not only the brass and bronze plaques and sculptures but also items made from ivory, wood, coral, and other materials. </w:t>
            </w:r>
          </w:p>
          <w:p w14:paraId="312DDB6E" w14:textId="08082E34" w:rsidR="002B5CA0" w:rsidRPr="00B36A48" w:rsidRDefault="00B36A48" w:rsidP="00AE1D9B">
            <w:pPr>
              <w:rPr>
                <w:bCs/>
              </w:rPr>
            </w:pPr>
            <w:r w:rsidRPr="00B36A48">
              <w:rPr>
                <w:bCs/>
              </w:rPr>
              <w:t>The repatriation of the Benin Bronzes is a complex issue involving ethical, historical, and legal considerations. There is a growing movement for the return of these cultural treasures to Nigeria, with many museums and institutions acknowledging the injustice of their acquisition and taking steps to return them. The return of the bronzes is seen as a way to restore cultural heritage, address the legacy of colonialism, and promote justice and reconciliation. </w:t>
            </w:r>
          </w:p>
        </w:tc>
      </w:tr>
    </w:tbl>
    <w:p w14:paraId="6028AE92" w14:textId="30844900" w:rsidR="00BC6B0F" w:rsidRDefault="00BC6B0F"/>
    <w:tbl>
      <w:tblPr>
        <w:tblStyle w:val="TableGrid"/>
        <w:tblW w:w="0" w:type="auto"/>
        <w:tblLayout w:type="fixed"/>
        <w:tblLook w:val="04A0" w:firstRow="1" w:lastRow="0" w:firstColumn="1" w:lastColumn="0" w:noHBand="0" w:noVBand="1"/>
      </w:tblPr>
      <w:tblGrid>
        <w:gridCol w:w="1838"/>
        <w:gridCol w:w="7178"/>
      </w:tblGrid>
      <w:tr w:rsidR="00A517B6" w:rsidRPr="009C5261" w14:paraId="5F38E503" w14:textId="77777777" w:rsidTr="00001DCD">
        <w:tc>
          <w:tcPr>
            <w:tcW w:w="9016" w:type="dxa"/>
            <w:gridSpan w:val="2"/>
            <w:vAlign w:val="center"/>
          </w:tcPr>
          <w:p w14:paraId="740AD922" w14:textId="77777777" w:rsidR="00A517B6" w:rsidRPr="007C3A2B" w:rsidRDefault="00A517B6" w:rsidP="00001DCD">
            <w:pPr>
              <w:rPr>
                <w:b/>
              </w:rPr>
            </w:pPr>
            <w:r w:rsidRPr="007C3A2B">
              <w:rPr>
                <w:b/>
              </w:rPr>
              <w:t xml:space="preserve">Tier 1 - </w:t>
            </w:r>
            <w:r>
              <w:rPr>
                <w:b/>
              </w:rPr>
              <w:t>ev</w:t>
            </w:r>
            <w:r w:rsidRPr="007C3A2B">
              <w:rPr>
                <w:b/>
              </w:rPr>
              <w:t xml:space="preserve">eryday </w:t>
            </w:r>
            <w:r>
              <w:rPr>
                <w:b/>
              </w:rPr>
              <w:t>w</w:t>
            </w:r>
            <w:r w:rsidRPr="007C3A2B">
              <w:rPr>
                <w:b/>
              </w:rPr>
              <w:t>ords</w:t>
            </w:r>
          </w:p>
        </w:tc>
      </w:tr>
      <w:tr w:rsidR="006D5C7C" w:rsidRPr="009C5261" w14:paraId="0797F931" w14:textId="77777777" w:rsidTr="00001DCD">
        <w:tc>
          <w:tcPr>
            <w:tcW w:w="1838" w:type="dxa"/>
            <w:vAlign w:val="center"/>
          </w:tcPr>
          <w:p w14:paraId="7CC95C28" w14:textId="77777777" w:rsidR="006D5C7C" w:rsidRPr="007C3A2B" w:rsidRDefault="006D5C7C" w:rsidP="00001DCD">
            <w:pPr>
              <w:rPr>
                <w:bCs/>
              </w:rPr>
            </w:pPr>
            <w:r>
              <w:rPr>
                <w:bCs/>
              </w:rPr>
              <w:t>ancestors</w:t>
            </w:r>
          </w:p>
        </w:tc>
        <w:tc>
          <w:tcPr>
            <w:tcW w:w="7178" w:type="dxa"/>
            <w:vAlign w:val="center"/>
          </w:tcPr>
          <w:p w14:paraId="53E15C1F" w14:textId="720B5D66" w:rsidR="006D5C7C" w:rsidRPr="009C5261" w:rsidRDefault="006D5C7C" w:rsidP="00001DCD">
            <w:pPr>
              <w:rPr>
                <w:bCs/>
              </w:rPr>
            </w:pPr>
            <w:r w:rsidRPr="006D5C7C">
              <w:rPr>
                <w:bCs/>
              </w:rPr>
              <w:t>Family members who lived long ago and are remembered and respected in Benin culture.</w:t>
            </w:r>
            <w:r w:rsidRPr="006D5C7C">
              <w:rPr>
                <w:bCs/>
              </w:rPr>
              <w:br/>
            </w:r>
            <w:r w:rsidRPr="006D5C7C">
              <w:rPr>
                <w:b/>
                <w:bCs/>
              </w:rPr>
              <w:t>Etymology:</w:t>
            </w:r>
            <w:r w:rsidRPr="006D5C7C">
              <w:rPr>
                <w:bCs/>
              </w:rPr>
              <w:t xml:space="preserve"> From Latin </w:t>
            </w:r>
            <w:proofErr w:type="spellStart"/>
            <w:r w:rsidRPr="006D5C7C">
              <w:rPr>
                <w:bCs/>
                <w:i/>
                <w:iCs/>
              </w:rPr>
              <w:t>antecessor</w:t>
            </w:r>
            <w:proofErr w:type="spellEnd"/>
            <w:r w:rsidRPr="006D5C7C">
              <w:rPr>
                <w:bCs/>
              </w:rPr>
              <w:t>, meaning “someone who came before.”</w:t>
            </w:r>
          </w:p>
        </w:tc>
      </w:tr>
      <w:tr w:rsidR="006D5C7C" w:rsidRPr="009C5261" w14:paraId="164A094E" w14:textId="77777777" w:rsidTr="00001DCD">
        <w:tc>
          <w:tcPr>
            <w:tcW w:w="1838" w:type="dxa"/>
            <w:vAlign w:val="center"/>
          </w:tcPr>
          <w:p w14:paraId="6C3F7DCD" w14:textId="77777777" w:rsidR="006D5C7C" w:rsidRDefault="006D5C7C" w:rsidP="00001DCD">
            <w:pPr>
              <w:rPr>
                <w:bCs/>
              </w:rPr>
            </w:pPr>
            <w:r>
              <w:rPr>
                <w:bCs/>
              </w:rPr>
              <w:t>canoe</w:t>
            </w:r>
          </w:p>
        </w:tc>
        <w:tc>
          <w:tcPr>
            <w:tcW w:w="7178" w:type="dxa"/>
            <w:vAlign w:val="center"/>
          </w:tcPr>
          <w:p w14:paraId="5ACA19BB" w14:textId="271DBC9C" w:rsidR="006D5C7C" w:rsidRPr="009C5261" w:rsidRDefault="006D5C7C" w:rsidP="00001DCD">
            <w:pPr>
              <w:rPr>
                <w:bCs/>
              </w:rPr>
            </w:pPr>
            <w:r w:rsidRPr="006D5C7C">
              <w:rPr>
                <w:bCs/>
              </w:rPr>
              <w:t>A narrow wooden boat used on rivers for travel, fishing, and trade.</w:t>
            </w:r>
            <w:r w:rsidRPr="006D5C7C">
              <w:rPr>
                <w:bCs/>
              </w:rPr>
              <w:br/>
            </w:r>
            <w:r w:rsidRPr="006D5C7C">
              <w:rPr>
                <w:b/>
                <w:bCs/>
              </w:rPr>
              <w:t>Etymology:</w:t>
            </w:r>
            <w:r w:rsidRPr="006D5C7C">
              <w:rPr>
                <w:bCs/>
              </w:rPr>
              <w:t xml:space="preserve"> From the Carib word </w:t>
            </w:r>
            <w:proofErr w:type="spellStart"/>
            <w:r w:rsidRPr="006D5C7C">
              <w:rPr>
                <w:bCs/>
                <w:i/>
                <w:iCs/>
              </w:rPr>
              <w:t>kanoa</w:t>
            </w:r>
            <w:proofErr w:type="spellEnd"/>
            <w:r w:rsidRPr="006D5C7C">
              <w:rPr>
                <w:bCs/>
              </w:rPr>
              <w:t>, meaning “boat.”</w:t>
            </w:r>
          </w:p>
        </w:tc>
      </w:tr>
      <w:tr w:rsidR="006D5C7C" w:rsidRPr="009C5261" w14:paraId="1BB98B07" w14:textId="77777777" w:rsidTr="00001DCD">
        <w:tc>
          <w:tcPr>
            <w:tcW w:w="1838" w:type="dxa"/>
            <w:vAlign w:val="center"/>
          </w:tcPr>
          <w:p w14:paraId="3153BE2B" w14:textId="77777777" w:rsidR="006D5C7C" w:rsidRPr="007C3A2B" w:rsidRDefault="006D5C7C" w:rsidP="00001DCD">
            <w:pPr>
              <w:rPr>
                <w:bCs/>
              </w:rPr>
            </w:pPr>
            <w:r>
              <w:rPr>
                <w:bCs/>
              </w:rPr>
              <w:t>chief</w:t>
            </w:r>
          </w:p>
        </w:tc>
        <w:tc>
          <w:tcPr>
            <w:tcW w:w="7178" w:type="dxa"/>
            <w:vAlign w:val="center"/>
          </w:tcPr>
          <w:p w14:paraId="74B34060" w14:textId="7047E05A" w:rsidR="006D5C7C" w:rsidRPr="009C5261" w:rsidRDefault="006D5C7C" w:rsidP="00001DCD">
            <w:pPr>
              <w:rPr>
                <w:b/>
              </w:rPr>
            </w:pPr>
            <w:r w:rsidRPr="006D5C7C">
              <w:rPr>
                <w:b/>
              </w:rPr>
              <w:t>A leader of a group or area who helped govern the kingdom under the Oba.</w:t>
            </w:r>
            <w:r w:rsidRPr="006D5C7C">
              <w:rPr>
                <w:b/>
              </w:rPr>
              <w:br/>
            </w:r>
            <w:r w:rsidRPr="006D5C7C">
              <w:rPr>
                <w:b/>
                <w:bCs/>
              </w:rPr>
              <w:t>Etymology:</w:t>
            </w:r>
            <w:r w:rsidRPr="006D5C7C">
              <w:rPr>
                <w:b/>
              </w:rPr>
              <w:t xml:space="preserve"> From Old French </w:t>
            </w:r>
            <w:r w:rsidRPr="006D5C7C">
              <w:rPr>
                <w:b/>
                <w:i/>
                <w:iCs/>
              </w:rPr>
              <w:t>chef</w:t>
            </w:r>
            <w:r w:rsidRPr="006D5C7C">
              <w:rPr>
                <w:b/>
              </w:rPr>
              <w:t>, meaning “head” or “leader.”</w:t>
            </w:r>
          </w:p>
        </w:tc>
      </w:tr>
      <w:tr w:rsidR="006D5C7C" w:rsidRPr="009C5261" w14:paraId="7B8D4DAE" w14:textId="77777777" w:rsidTr="00001DCD">
        <w:tc>
          <w:tcPr>
            <w:tcW w:w="1838" w:type="dxa"/>
            <w:vAlign w:val="center"/>
          </w:tcPr>
          <w:p w14:paraId="3817519A" w14:textId="77777777" w:rsidR="006D5C7C" w:rsidRPr="007C3A2B" w:rsidRDefault="006D5C7C" w:rsidP="00001DCD">
            <w:pPr>
              <w:rPr>
                <w:bCs/>
              </w:rPr>
            </w:pPr>
            <w:r>
              <w:rPr>
                <w:bCs/>
              </w:rPr>
              <w:t>elders</w:t>
            </w:r>
          </w:p>
        </w:tc>
        <w:tc>
          <w:tcPr>
            <w:tcW w:w="7178" w:type="dxa"/>
            <w:vAlign w:val="center"/>
          </w:tcPr>
          <w:p w14:paraId="71A2546A" w14:textId="0842B5A7" w:rsidR="006D5C7C" w:rsidRPr="009C5261" w:rsidRDefault="006D5C7C" w:rsidP="00001DCD">
            <w:pPr>
              <w:rPr>
                <w:bCs/>
              </w:rPr>
            </w:pPr>
            <w:r w:rsidRPr="006D5C7C">
              <w:rPr>
                <w:bCs/>
              </w:rPr>
              <w:t>Older, respected people who gave advice and helped make important decisions.</w:t>
            </w:r>
            <w:r w:rsidRPr="006D5C7C">
              <w:rPr>
                <w:bCs/>
              </w:rPr>
              <w:br/>
            </w:r>
            <w:r w:rsidRPr="006D5C7C">
              <w:rPr>
                <w:b/>
                <w:bCs/>
              </w:rPr>
              <w:t>Etymology:</w:t>
            </w:r>
            <w:r w:rsidRPr="006D5C7C">
              <w:rPr>
                <w:bCs/>
              </w:rPr>
              <w:t xml:space="preserve"> From Old English </w:t>
            </w:r>
            <w:proofErr w:type="spellStart"/>
            <w:r w:rsidRPr="006D5C7C">
              <w:rPr>
                <w:bCs/>
                <w:i/>
                <w:iCs/>
              </w:rPr>
              <w:t>eldra</w:t>
            </w:r>
            <w:proofErr w:type="spellEnd"/>
            <w:r w:rsidRPr="006D5C7C">
              <w:rPr>
                <w:bCs/>
              </w:rPr>
              <w:t>, meaning “older people.”</w:t>
            </w:r>
          </w:p>
        </w:tc>
      </w:tr>
      <w:tr w:rsidR="006D5C7C" w:rsidRPr="009C5261" w14:paraId="08E91345" w14:textId="77777777" w:rsidTr="00001DCD">
        <w:tc>
          <w:tcPr>
            <w:tcW w:w="1838" w:type="dxa"/>
            <w:vAlign w:val="center"/>
          </w:tcPr>
          <w:p w14:paraId="76EA110E" w14:textId="77777777" w:rsidR="006D5C7C" w:rsidRDefault="006D5C7C" w:rsidP="00001DCD">
            <w:pPr>
              <w:rPr>
                <w:bCs/>
              </w:rPr>
            </w:pPr>
            <w:r>
              <w:rPr>
                <w:bCs/>
              </w:rPr>
              <w:t>merchant</w:t>
            </w:r>
          </w:p>
        </w:tc>
        <w:tc>
          <w:tcPr>
            <w:tcW w:w="7178" w:type="dxa"/>
            <w:vAlign w:val="center"/>
          </w:tcPr>
          <w:p w14:paraId="0C9D483D" w14:textId="5F8BD9FB" w:rsidR="006D5C7C" w:rsidRPr="009C5261" w:rsidRDefault="006D5C7C" w:rsidP="00001DCD">
            <w:pPr>
              <w:rPr>
                <w:bCs/>
              </w:rPr>
            </w:pPr>
            <w:r w:rsidRPr="006D5C7C">
              <w:rPr>
                <w:bCs/>
              </w:rPr>
              <w:t>A person who buys and sells goods, often travelling to trade with others.</w:t>
            </w:r>
            <w:r w:rsidRPr="006D5C7C">
              <w:rPr>
                <w:bCs/>
              </w:rPr>
              <w:br/>
            </w:r>
            <w:r w:rsidRPr="006D5C7C">
              <w:rPr>
                <w:b/>
                <w:bCs/>
              </w:rPr>
              <w:t>Etymology:</w:t>
            </w:r>
            <w:r w:rsidRPr="006D5C7C">
              <w:rPr>
                <w:bCs/>
              </w:rPr>
              <w:t xml:space="preserve"> From Latin </w:t>
            </w:r>
            <w:proofErr w:type="spellStart"/>
            <w:r w:rsidRPr="006D5C7C">
              <w:rPr>
                <w:bCs/>
                <w:i/>
                <w:iCs/>
              </w:rPr>
              <w:t>mercari</w:t>
            </w:r>
            <w:proofErr w:type="spellEnd"/>
            <w:r w:rsidRPr="006D5C7C">
              <w:rPr>
                <w:bCs/>
              </w:rPr>
              <w:t>, meaning “to trade.”</w:t>
            </w:r>
          </w:p>
        </w:tc>
      </w:tr>
      <w:tr w:rsidR="006D5C7C" w:rsidRPr="009C5261" w14:paraId="41E4A6FC" w14:textId="77777777" w:rsidTr="00001DCD">
        <w:tc>
          <w:tcPr>
            <w:tcW w:w="1838" w:type="dxa"/>
            <w:vAlign w:val="center"/>
          </w:tcPr>
          <w:p w14:paraId="70950000" w14:textId="77777777" w:rsidR="006D5C7C" w:rsidRDefault="006D5C7C" w:rsidP="00001DCD">
            <w:pPr>
              <w:rPr>
                <w:bCs/>
              </w:rPr>
            </w:pPr>
            <w:r>
              <w:rPr>
                <w:bCs/>
              </w:rPr>
              <w:t>shrine</w:t>
            </w:r>
          </w:p>
        </w:tc>
        <w:tc>
          <w:tcPr>
            <w:tcW w:w="7178" w:type="dxa"/>
            <w:vAlign w:val="center"/>
          </w:tcPr>
          <w:p w14:paraId="1F2DFA36" w14:textId="2BAB25A0" w:rsidR="006D5C7C" w:rsidRPr="009C5261" w:rsidRDefault="006D5C7C" w:rsidP="00001DCD">
            <w:pPr>
              <w:rPr>
                <w:bCs/>
              </w:rPr>
            </w:pPr>
            <w:r w:rsidRPr="006D5C7C">
              <w:rPr>
                <w:bCs/>
              </w:rPr>
              <w:t>A special place where people prayed or made offerings to ancestors or gods.</w:t>
            </w:r>
            <w:r w:rsidRPr="006D5C7C">
              <w:rPr>
                <w:bCs/>
              </w:rPr>
              <w:br/>
            </w:r>
            <w:r w:rsidRPr="006D5C7C">
              <w:rPr>
                <w:b/>
                <w:bCs/>
              </w:rPr>
              <w:t>Etymology:</w:t>
            </w:r>
            <w:r w:rsidRPr="006D5C7C">
              <w:rPr>
                <w:bCs/>
              </w:rPr>
              <w:t xml:space="preserve"> From Latin </w:t>
            </w:r>
            <w:r w:rsidRPr="006D5C7C">
              <w:rPr>
                <w:bCs/>
                <w:i/>
                <w:iCs/>
              </w:rPr>
              <w:t>scrinium</w:t>
            </w:r>
            <w:r w:rsidRPr="006D5C7C">
              <w:rPr>
                <w:bCs/>
              </w:rPr>
              <w:t>, meaning “sacred container.”</w:t>
            </w:r>
          </w:p>
        </w:tc>
      </w:tr>
      <w:tr w:rsidR="006D5C7C" w:rsidRPr="009C5261" w14:paraId="088067EA" w14:textId="77777777" w:rsidTr="00001DCD">
        <w:tc>
          <w:tcPr>
            <w:tcW w:w="1838" w:type="dxa"/>
            <w:vAlign w:val="center"/>
          </w:tcPr>
          <w:p w14:paraId="7BE6E251" w14:textId="77777777" w:rsidR="006D5C7C" w:rsidRDefault="006D5C7C" w:rsidP="00001DCD">
            <w:pPr>
              <w:rPr>
                <w:bCs/>
              </w:rPr>
            </w:pPr>
            <w:r>
              <w:rPr>
                <w:bCs/>
              </w:rPr>
              <w:t>trade</w:t>
            </w:r>
          </w:p>
        </w:tc>
        <w:tc>
          <w:tcPr>
            <w:tcW w:w="7178" w:type="dxa"/>
            <w:vAlign w:val="center"/>
          </w:tcPr>
          <w:p w14:paraId="63853649" w14:textId="3ACE0252" w:rsidR="006D5C7C" w:rsidRPr="009C5261" w:rsidRDefault="006D5C7C" w:rsidP="00001DCD">
            <w:pPr>
              <w:rPr>
                <w:bCs/>
              </w:rPr>
            </w:pPr>
            <w:r w:rsidRPr="006D5C7C">
              <w:rPr>
                <w:bCs/>
              </w:rPr>
              <w:t>The buying and selling of goods, such as ivory, kola nuts, and cloth.</w:t>
            </w:r>
            <w:r w:rsidRPr="006D5C7C">
              <w:rPr>
                <w:bCs/>
              </w:rPr>
              <w:br/>
            </w:r>
            <w:r w:rsidRPr="006D5C7C">
              <w:rPr>
                <w:b/>
                <w:bCs/>
              </w:rPr>
              <w:t>Etymology:</w:t>
            </w:r>
            <w:r w:rsidRPr="006D5C7C">
              <w:rPr>
                <w:bCs/>
              </w:rPr>
              <w:t xml:space="preserve"> From Old English </w:t>
            </w:r>
            <w:r w:rsidRPr="006D5C7C">
              <w:rPr>
                <w:bCs/>
                <w:i/>
                <w:iCs/>
              </w:rPr>
              <w:t>trade</w:t>
            </w:r>
            <w:r w:rsidRPr="006D5C7C">
              <w:rPr>
                <w:bCs/>
              </w:rPr>
              <w:t>, meaning “path” or “way.”</w:t>
            </w:r>
          </w:p>
        </w:tc>
      </w:tr>
      <w:tr w:rsidR="006D5C7C" w:rsidRPr="009C5261" w14:paraId="1241442F" w14:textId="77777777" w:rsidTr="00001DCD">
        <w:tc>
          <w:tcPr>
            <w:tcW w:w="1838" w:type="dxa"/>
            <w:vAlign w:val="center"/>
          </w:tcPr>
          <w:p w14:paraId="411F23DF" w14:textId="77777777" w:rsidR="006D5C7C" w:rsidRPr="007C3A2B" w:rsidRDefault="006D5C7C" w:rsidP="00001DCD">
            <w:pPr>
              <w:rPr>
                <w:bCs/>
              </w:rPr>
            </w:pPr>
            <w:r>
              <w:rPr>
                <w:bCs/>
              </w:rPr>
              <w:t>veteran</w:t>
            </w:r>
          </w:p>
        </w:tc>
        <w:tc>
          <w:tcPr>
            <w:tcW w:w="7178" w:type="dxa"/>
            <w:vAlign w:val="center"/>
          </w:tcPr>
          <w:p w14:paraId="62AFEDC3" w14:textId="64B8F691" w:rsidR="006D5C7C" w:rsidRPr="009C5261" w:rsidRDefault="006D5C7C" w:rsidP="00001DCD">
            <w:pPr>
              <w:rPr>
                <w:bCs/>
              </w:rPr>
            </w:pPr>
            <w:r w:rsidRPr="006D5C7C">
              <w:rPr>
                <w:bCs/>
              </w:rPr>
              <w:t>An experienced warrior or worker who had served the kingdom for many years.</w:t>
            </w:r>
            <w:r w:rsidRPr="006D5C7C">
              <w:rPr>
                <w:bCs/>
              </w:rPr>
              <w:br/>
            </w:r>
            <w:r w:rsidRPr="006D5C7C">
              <w:rPr>
                <w:b/>
                <w:bCs/>
              </w:rPr>
              <w:t>Etymology:</w:t>
            </w:r>
            <w:r w:rsidRPr="006D5C7C">
              <w:rPr>
                <w:bCs/>
              </w:rPr>
              <w:t xml:space="preserve"> From Latin </w:t>
            </w:r>
            <w:proofErr w:type="spellStart"/>
            <w:r w:rsidRPr="006D5C7C">
              <w:rPr>
                <w:bCs/>
                <w:i/>
                <w:iCs/>
              </w:rPr>
              <w:t>veteranus</w:t>
            </w:r>
            <w:proofErr w:type="spellEnd"/>
            <w:r w:rsidRPr="006D5C7C">
              <w:rPr>
                <w:bCs/>
              </w:rPr>
              <w:t>, meaning “old or experienced.”</w:t>
            </w:r>
          </w:p>
        </w:tc>
      </w:tr>
      <w:tr w:rsidR="006D5C7C" w:rsidRPr="009C5261" w14:paraId="7A77784D" w14:textId="77777777" w:rsidTr="00001DCD">
        <w:tc>
          <w:tcPr>
            <w:tcW w:w="1838" w:type="dxa"/>
            <w:vAlign w:val="center"/>
          </w:tcPr>
          <w:p w14:paraId="6CE17997" w14:textId="77777777" w:rsidR="006D5C7C" w:rsidRPr="007C3A2B" w:rsidRDefault="006D5C7C" w:rsidP="00001DCD">
            <w:pPr>
              <w:rPr>
                <w:bCs/>
              </w:rPr>
            </w:pPr>
            <w:r>
              <w:rPr>
                <w:bCs/>
              </w:rPr>
              <w:t>warrior</w:t>
            </w:r>
          </w:p>
        </w:tc>
        <w:tc>
          <w:tcPr>
            <w:tcW w:w="7178" w:type="dxa"/>
            <w:vAlign w:val="center"/>
          </w:tcPr>
          <w:p w14:paraId="210290BD" w14:textId="081C0B33" w:rsidR="006D5C7C" w:rsidRPr="009C5261" w:rsidRDefault="006D5C7C" w:rsidP="00001DCD">
            <w:pPr>
              <w:rPr>
                <w:bCs/>
              </w:rPr>
            </w:pPr>
            <w:r w:rsidRPr="006D5C7C">
              <w:rPr>
                <w:bCs/>
              </w:rPr>
              <w:t>A trained fighter who protected the Benin Kingdom and served the Oba.</w:t>
            </w:r>
            <w:r w:rsidRPr="006D5C7C">
              <w:rPr>
                <w:bCs/>
              </w:rPr>
              <w:br/>
            </w:r>
            <w:r w:rsidRPr="006D5C7C">
              <w:rPr>
                <w:b/>
                <w:bCs/>
              </w:rPr>
              <w:t>Etymology:</w:t>
            </w:r>
            <w:r w:rsidRPr="006D5C7C">
              <w:rPr>
                <w:bCs/>
              </w:rPr>
              <w:t xml:space="preserve"> From Old Northern French </w:t>
            </w:r>
            <w:proofErr w:type="spellStart"/>
            <w:r w:rsidRPr="006D5C7C">
              <w:rPr>
                <w:bCs/>
                <w:i/>
                <w:iCs/>
              </w:rPr>
              <w:t>werreier</w:t>
            </w:r>
            <w:proofErr w:type="spellEnd"/>
            <w:r w:rsidRPr="006D5C7C">
              <w:rPr>
                <w:bCs/>
              </w:rPr>
              <w:t>, meaning “fighter.”</w:t>
            </w:r>
          </w:p>
        </w:tc>
      </w:tr>
    </w:tbl>
    <w:p w14:paraId="5DF15971" w14:textId="46743B11" w:rsidR="00BC6B0F" w:rsidRDefault="00BC6B0F"/>
    <w:tbl>
      <w:tblPr>
        <w:tblStyle w:val="TableGrid"/>
        <w:tblW w:w="0" w:type="auto"/>
        <w:tblLayout w:type="fixed"/>
        <w:tblLook w:val="04A0" w:firstRow="1" w:lastRow="0" w:firstColumn="1" w:lastColumn="0" w:noHBand="0" w:noVBand="1"/>
      </w:tblPr>
      <w:tblGrid>
        <w:gridCol w:w="1838"/>
        <w:gridCol w:w="7178"/>
      </w:tblGrid>
      <w:tr w:rsidR="00A517B6" w:rsidRPr="009C5261" w14:paraId="7DB4BEB2" w14:textId="77777777" w:rsidTr="00001DCD">
        <w:tc>
          <w:tcPr>
            <w:tcW w:w="9016" w:type="dxa"/>
            <w:gridSpan w:val="2"/>
            <w:vAlign w:val="center"/>
          </w:tcPr>
          <w:p w14:paraId="39AB5A52" w14:textId="44C903B6" w:rsidR="00A517B6" w:rsidRPr="007C3A2B" w:rsidRDefault="00A517B6" w:rsidP="00001DCD">
            <w:pPr>
              <w:rPr>
                <w:b/>
              </w:rPr>
            </w:pPr>
            <w:r w:rsidRPr="007C3A2B">
              <w:rPr>
                <w:b/>
              </w:rPr>
              <w:t xml:space="preserve">Tier </w:t>
            </w:r>
            <w:r>
              <w:rPr>
                <w:b/>
              </w:rPr>
              <w:t>2</w:t>
            </w:r>
            <w:r w:rsidRPr="007C3A2B">
              <w:rPr>
                <w:b/>
              </w:rPr>
              <w:t xml:space="preserve"> - </w:t>
            </w:r>
            <w:r>
              <w:rPr>
                <w:b/>
                <w:sz w:val="26"/>
                <w:szCs w:val="26"/>
              </w:rPr>
              <w:t>h</w:t>
            </w:r>
            <w:r w:rsidRPr="00ED0383">
              <w:rPr>
                <w:b/>
                <w:sz w:val="26"/>
                <w:szCs w:val="26"/>
              </w:rPr>
              <w:t xml:space="preserve">igh-utility </w:t>
            </w:r>
            <w:r>
              <w:rPr>
                <w:b/>
                <w:sz w:val="26"/>
                <w:szCs w:val="26"/>
              </w:rPr>
              <w:t>a</w:t>
            </w:r>
            <w:r w:rsidRPr="00ED0383">
              <w:rPr>
                <w:b/>
                <w:sz w:val="26"/>
                <w:szCs w:val="26"/>
              </w:rPr>
              <w:t xml:space="preserve">cademic </w:t>
            </w:r>
            <w:r>
              <w:rPr>
                <w:b/>
                <w:sz w:val="26"/>
                <w:szCs w:val="26"/>
              </w:rPr>
              <w:t>w</w:t>
            </w:r>
            <w:r w:rsidRPr="00ED0383">
              <w:rPr>
                <w:b/>
                <w:sz w:val="26"/>
                <w:szCs w:val="26"/>
              </w:rPr>
              <w:t>ords</w:t>
            </w:r>
          </w:p>
        </w:tc>
      </w:tr>
      <w:tr w:rsidR="006D5C7C" w:rsidRPr="009C5261" w14:paraId="34BB6F1C" w14:textId="77777777" w:rsidTr="00001DCD">
        <w:tc>
          <w:tcPr>
            <w:tcW w:w="1838" w:type="dxa"/>
            <w:vAlign w:val="center"/>
          </w:tcPr>
          <w:p w14:paraId="71104E52" w14:textId="77777777" w:rsidR="006D5C7C" w:rsidRPr="007C3A2B" w:rsidRDefault="006D5C7C" w:rsidP="00001DCD">
            <w:pPr>
              <w:rPr>
                <w:bCs/>
              </w:rPr>
            </w:pPr>
            <w:r>
              <w:rPr>
                <w:bCs/>
              </w:rPr>
              <w:lastRenderedPageBreak/>
              <w:t>craftspeople</w:t>
            </w:r>
          </w:p>
        </w:tc>
        <w:tc>
          <w:tcPr>
            <w:tcW w:w="7178" w:type="dxa"/>
            <w:vAlign w:val="center"/>
          </w:tcPr>
          <w:p w14:paraId="19999A26" w14:textId="6A2C16D7" w:rsidR="006D5C7C" w:rsidRPr="009C5261" w:rsidRDefault="006D5C7C" w:rsidP="00001DCD">
            <w:pPr>
              <w:rPr>
                <w:bCs/>
              </w:rPr>
            </w:pPr>
            <w:r w:rsidRPr="006D5C7C">
              <w:rPr>
                <w:bCs/>
              </w:rPr>
              <w:t>Skilled workers who made objects by hand, such as carvings or metalwork.</w:t>
            </w:r>
            <w:r w:rsidRPr="006D5C7C">
              <w:rPr>
                <w:bCs/>
              </w:rPr>
              <w:br/>
            </w:r>
            <w:r w:rsidRPr="006D5C7C">
              <w:rPr>
                <w:b/>
                <w:bCs/>
              </w:rPr>
              <w:t>Etymology:</w:t>
            </w:r>
            <w:r w:rsidRPr="006D5C7C">
              <w:rPr>
                <w:bCs/>
              </w:rPr>
              <w:t xml:space="preserve"> From Old English </w:t>
            </w:r>
            <w:proofErr w:type="spellStart"/>
            <w:r w:rsidRPr="006D5C7C">
              <w:rPr>
                <w:bCs/>
                <w:i/>
                <w:iCs/>
              </w:rPr>
              <w:t>cræft</w:t>
            </w:r>
            <w:proofErr w:type="spellEnd"/>
            <w:r w:rsidRPr="006D5C7C">
              <w:rPr>
                <w:bCs/>
              </w:rPr>
              <w:t>, meaning “skill.”</w:t>
            </w:r>
          </w:p>
        </w:tc>
      </w:tr>
      <w:tr w:rsidR="006D5C7C" w:rsidRPr="009C5261" w14:paraId="2329D07D" w14:textId="77777777" w:rsidTr="00001DCD">
        <w:tc>
          <w:tcPr>
            <w:tcW w:w="1838" w:type="dxa"/>
            <w:vAlign w:val="center"/>
          </w:tcPr>
          <w:p w14:paraId="15A24DB5" w14:textId="77777777" w:rsidR="006D5C7C" w:rsidRPr="007C3A2B" w:rsidRDefault="006D5C7C" w:rsidP="00001DCD">
            <w:pPr>
              <w:rPr>
                <w:bCs/>
              </w:rPr>
            </w:pPr>
            <w:r>
              <w:rPr>
                <w:bCs/>
              </w:rPr>
              <w:t>divination</w:t>
            </w:r>
          </w:p>
        </w:tc>
        <w:tc>
          <w:tcPr>
            <w:tcW w:w="7178" w:type="dxa"/>
            <w:vAlign w:val="center"/>
          </w:tcPr>
          <w:p w14:paraId="0E8BC5A4" w14:textId="77CD0E35" w:rsidR="006D5C7C" w:rsidRPr="009C5261" w:rsidRDefault="006D5C7C" w:rsidP="00001DCD">
            <w:pPr>
              <w:rPr>
                <w:b/>
              </w:rPr>
            </w:pPr>
            <w:r w:rsidRPr="006D5C7C">
              <w:rPr>
                <w:b/>
              </w:rPr>
              <w:t>A way of asking the gods or spirits for guidance about the future.</w:t>
            </w:r>
            <w:r w:rsidRPr="006D5C7C">
              <w:rPr>
                <w:b/>
              </w:rPr>
              <w:br/>
            </w:r>
            <w:r w:rsidRPr="006D5C7C">
              <w:rPr>
                <w:b/>
                <w:bCs/>
              </w:rPr>
              <w:t>Etymology:</w:t>
            </w:r>
            <w:r w:rsidRPr="006D5C7C">
              <w:rPr>
                <w:b/>
              </w:rPr>
              <w:t xml:space="preserve"> From Latin </w:t>
            </w:r>
            <w:proofErr w:type="spellStart"/>
            <w:r w:rsidRPr="006D5C7C">
              <w:rPr>
                <w:b/>
                <w:i/>
                <w:iCs/>
              </w:rPr>
              <w:t>divinare</w:t>
            </w:r>
            <w:proofErr w:type="spellEnd"/>
            <w:r w:rsidRPr="006D5C7C">
              <w:rPr>
                <w:b/>
              </w:rPr>
              <w:t>, meaning “to foresee.”</w:t>
            </w:r>
          </w:p>
        </w:tc>
      </w:tr>
      <w:tr w:rsidR="006D5C7C" w:rsidRPr="009C5261" w14:paraId="1AC37667" w14:textId="77777777" w:rsidTr="00001DCD">
        <w:tc>
          <w:tcPr>
            <w:tcW w:w="1838" w:type="dxa"/>
            <w:vAlign w:val="center"/>
          </w:tcPr>
          <w:p w14:paraId="5C2494DE" w14:textId="3B645111" w:rsidR="006D5C7C" w:rsidRDefault="006D5C7C" w:rsidP="00001DCD">
            <w:pPr>
              <w:rPr>
                <w:bCs/>
              </w:rPr>
            </w:pPr>
            <w:r>
              <w:rPr>
                <w:bCs/>
              </w:rPr>
              <w:t>diviner</w:t>
            </w:r>
          </w:p>
        </w:tc>
        <w:tc>
          <w:tcPr>
            <w:tcW w:w="7178" w:type="dxa"/>
            <w:vAlign w:val="center"/>
          </w:tcPr>
          <w:p w14:paraId="026FEC28" w14:textId="0BAC8F29" w:rsidR="006D5C7C" w:rsidRPr="006D5C7C" w:rsidRDefault="006D5C7C" w:rsidP="00001DCD">
            <w:pPr>
              <w:rPr>
                <w:b/>
              </w:rPr>
            </w:pPr>
            <w:r w:rsidRPr="006D5C7C">
              <w:rPr>
                <w:b/>
              </w:rPr>
              <w:t>A person who practised divination to give advice or predict events.</w:t>
            </w:r>
            <w:r w:rsidRPr="006D5C7C">
              <w:rPr>
                <w:b/>
              </w:rPr>
              <w:br/>
            </w:r>
            <w:r w:rsidRPr="006D5C7C">
              <w:rPr>
                <w:b/>
                <w:bCs/>
              </w:rPr>
              <w:t>Etymology:</w:t>
            </w:r>
            <w:r w:rsidRPr="006D5C7C">
              <w:rPr>
                <w:b/>
              </w:rPr>
              <w:t xml:space="preserve"> From Latin </w:t>
            </w:r>
            <w:proofErr w:type="spellStart"/>
            <w:r w:rsidRPr="006D5C7C">
              <w:rPr>
                <w:b/>
                <w:i/>
                <w:iCs/>
              </w:rPr>
              <w:t>divinus</w:t>
            </w:r>
            <w:proofErr w:type="spellEnd"/>
            <w:r w:rsidRPr="006D5C7C">
              <w:rPr>
                <w:b/>
              </w:rPr>
              <w:t>, meaning “connected to a god.”</w:t>
            </w:r>
          </w:p>
        </w:tc>
      </w:tr>
      <w:tr w:rsidR="006D5C7C" w:rsidRPr="009C5261" w14:paraId="2537BF65" w14:textId="77777777" w:rsidTr="00001DCD">
        <w:tc>
          <w:tcPr>
            <w:tcW w:w="1838" w:type="dxa"/>
            <w:vAlign w:val="center"/>
          </w:tcPr>
          <w:p w14:paraId="16300FD3" w14:textId="77777777" w:rsidR="006D5C7C" w:rsidRPr="007C3A2B" w:rsidRDefault="006D5C7C" w:rsidP="00001DCD">
            <w:pPr>
              <w:rPr>
                <w:bCs/>
              </w:rPr>
            </w:pPr>
            <w:r>
              <w:rPr>
                <w:bCs/>
              </w:rPr>
              <w:t>guild</w:t>
            </w:r>
          </w:p>
        </w:tc>
        <w:tc>
          <w:tcPr>
            <w:tcW w:w="7178" w:type="dxa"/>
            <w:vAlign w:val="center"/>
          </w:tcPr>
          <w:p w14:paraId="4CDBBEE9" w14:textId="4A482F09" w:rsidR="006D5C7C" w:rsidRPr="009C5261" w:rsidRDefault="006D5C7C" w:rsidP="00001DCD">
            <w:pPr>
              <w:rPr>
                <w:bCs/>
              </w:rPr>
            </w:pPr>
            <w:r w:rsidRPr="006D5C7C">
              <w:rPr>
                <w:bCs/>
              </w:rPr>
              <w:t>A group of skilled workers who made the same things, such as bronze or cloth.</w:t>
            </w:r>
            <w:r w:rsidRPr="006D5C7C">
              <w:rPr>
                <w:bCs/>
              </w:rPr>
              <w:br/>
            </w:r>
            <w:r w:rsidRPr="006D5C7C">
              <w:rPr>
                <w:b/>
                <w:bCs/>
              </w:rPr>
              <w:t>Etymology:</w:t>
            </w:r>
            <w:r w:rsidRPr="006D5C7C">
              <w:rPr>
                <w:bCs/>
              </w:rPr>
              <w:t xml:space="preserve"> From Old English </w:t>
            </w:r>
            <w:r w:rsidRPr="006D5C7C">
              <w:rPr>
                <w:bCs/>
                <w:i/>
                <w:iCs/>
              </w:rPr>
              <w:t>gild</w:t>
            </w:r>
            <w:r w:rsidRPr="006D5C7C">
              <w:rPr>
                <w:bCs/>
              </w:rPr>
              <w:t>, meaning “association” or “payment.”</w:t>
            </w:r>
          </w:p>
        </w:tc>
      </w:tr>
      <w:tr w:rsidR="006D5C7C" w:rsidRPr="009C5261" w14:paraId="728AB203" w14:textId="77777777" w:rsidTr="00001DCD">
        <w:tc>
          <w:tcPr>
            <w:tcW w:w="1838" w:type="dxa"/>
            <w:vAlign w:val="center"/>
          </w:tcPr>
          <w:p w14:paraId="66B65BDB" w14:textId="77777777" w:rsidR="006D5C7C" w:rsidRPr="007C3A2B" w:rsidRDefault="006D5C7C" w:rsidP="00001DCD">
            <w:pPr>
              <w:rPr>
                <w:bCs/>
              </w:rPr>
            </w:pPr>
            <w:r>
              <w:rPr>
                <w:bCs/>
              </w:rPr>
              <w:t>herbalist</w:t>
            </w:r>
          </w:p>
        </w:tc>
        <w:tc>
          <w:tcPr>
            <w:tcW w:w="7178" w:type="dxa"/>
            <w:vAlign w:val="center"/>
          </w:tcPr>
          <w:p w14:paraId="7CEEDC69" w14:textId="1D3C93CD" w:rsidR="006D5C7C" w:rsidRPr="009C5261" w:rsidRDefault="006D5C7C" w:rsidP="00001DCD">
            <w:pPr>
              <w:rPr>
                <w:bCs/>
              </w:rPr>
            </w:pPr>
            <w:r w:rsidRPr="006D5C7C">
              <w:rPr>
                <w:bCs/>
              </w:rPr>
              <w:t>A person who used plants to make medicines and cures.</w:t>
            </w:r>
            <w:r w:rsidRPr="006D5C7C">
              <w:rPr>
                <w:bCs/>
              </w:rPr>
              <w:br/>
            </w:r>
            <w:r w:rsidRPr="006D5C7C">
              <w:rPr>
                <w:b/>
                <w:bCs/>
              </w:rPr>
              <w:t>Etymology:</w:t>
            </w:r>
            <w:r w:rsidRPr="006D5C7C">
              <w:rPr>
                <w:bCs/>
              </w:rPr>
              <w:t xml:space="preserve"> From Latin </w:t>
            </w:r>
            <w:r w:rsidRPr="006D5C7C">
              <w:rPr>
                <w:bCs/>
                <w:i/>
                <w:iCs/>
              </w:rPr>
              <w:t>herba</w:t>
            </w:r>
            <w:r w:rsidRPr="006D5C7C">
              <w:rPr>
                <w:bCs/>
              </w:rPr>
              <w:t>, meaning “plant.</w:t>
            </w:r>
          </w:p>
        </w:tc>
      </w:tr>
      <w:tr w:rsidR="006D5C7C" w:rsidRPr="009C5261" w14:paraId="7D3A575D" w14:textId="77777777" w:rsidTr="00001DCD">
        <w:tc>
          <w:tcPr>
            <w:tcW w:w="1838" w:type="dxa"/>
            <w:vAlign w:val="center"/>
          </w:tcPr>
          <w:p w14:paraId="4DDBFF52" w14:textId="77777777" w:rsidR="006D5C7C" w:rsidRDefault="006D5C7C" w:rsidP="00001DCD">
            <w:pPr>
              <w:rPr>
                <w:bCs/>
              </w:rPr>
            </w:pPr>
            <w:r>
              <w:rPr>
                <w:bCs/>
              </w:rPr>
              <w:t>ivory</w:t>
            </w:r>
          </w:p>
        </w:tc>
        <w:tc>
          <w:tcPr>
            <w:tcW w:w="7178" w:type="dxa"/>
            <w:vAlign w:val="center"/>
          </w:tcPr>
          <w:p w14:paraId="0BDECBBA" w14:textId="4D800148" w:rsidR="006D5C7C" w:rsidRPr="009C5261" w:rsidRDefault="006D5C7C" w:rsidP="00001DCD">
            <w:pPr>
              <w:rPr>
                <w:bCs/>
              </w:rPr>
            </w:pPr>
            <w:r w:rsidRPr="006D5C7C">
              <w:rPr>
                <w:bCs/>
              </w:rPr>
              <w:t>The hard white material from elephant tusks, used for carvings and trade.</w:t>
            </w:r>
            <w:r w:rsidRPr="006D5C7C">
              <w:rPr>
                <w:bCs/>
              </w:rPr>
              <w:br/>
            </w:r>
            <w:r w:rsidRPr="006D5C7C">
              <w:rPr>
                <w:b/>
                <w:bCs/>
              </w:rPr>
              <w:t>Etymology:</w:t>
            </w:r>
            <w:r w:rsidRPr="006D5C7C">
              <w:rPr>
                <w:bCs/>
              </w:rPr>
              <w:t xml:space="preserve"> From Latin </w:t>
            </w:r>
            <w:proofErr w:type="spellStart"/>
            <w:r w:rsidRPr="006D5C7C">
              <w:rPr>
                <w:bCs/>
                <w:i/>
                <w:iCs/>
              </w:rPr>
              <w:t>ebur</w:t>
            </w:r>
            <w:proofErr w:type="spellEnd"/>
            <w:r w:rsidRPr="006D5C7C">
              <w:rPr>
                <w:bCs/>
              </w:rPr>
              <w:t>, meaning “elephant tusk.”</w:t>
            </w:r>
          </w:p>
        </w:tc>
      </w:tr>
      <w:tr w:rsidR="006D5C7C" w:rsidRPr="009C5261" w14:paraId="727B5419" w14:textId="77777777" w:rsidTr="00001DCD">
        <w:tc>
          <w:tcPr>
            <w:tcW w:w="1838" w:type="dxa"/>
            <w:vAlign w:val="center"/>
          </w:tcPr>
          <w:p w14:paraId="42367ED9" w14:textId="77777777" w:rsidR="006D5C7C" w:rsidRDefault="006D5C7C" w:rsidP="00001DCD">
            <w:pPr>
              <w:rPr>
                <w:bCs/>
              </w:rPr>
            </w:pPr>
            <w:r>
              <w:rPr>
                <w:bCs/>
              </w:rPr>
              <w:t>loom</w:t>
            </w:r>
          </w:p>
        </w:tc>
        <w:tc>
          <w:tcPr>
            <w:tcW w:w="7178" w:type="dxa"/>
            <w:vAlign w:val="center"/>
          </w:tcPr>
          <w:p w14:paraId="3FAD329C" w14:textId="3A50449E" w:rsidR="006D5C7C" w:rsidRPr="009C5261" w:rsidRDefault="006D5C7C" w:rsidP="00001DCD">
            <w:pPr>
              <w:rPr>
                <w:bCs/>
              </w:rPr>
            </w:pPr>
            <w:r w:rsidRPr="006D5C7C">
              <w:rPr>
                <w:bCs/>
              </w:rPr>
              <w:t>A frame used to weave thread into cloth.</w:t>
            </w:r>
            <w:r w:rsidRPr="006D5C7C">
              <w:rPr>
                <w:bCs/>
              </w:rPr>
              <w:br/>
            </w:r>
            <w:r w:rsidRPr="006D5C7C">
              <w:rPr>
                <w:b/>
                <w:bCs/>
              </w:rPr>
              <w:t>Etymology:</w:t>
            </w:r>
            <w:r w:rsidRPr="006D5C7C">
              <w:rPr>
                <w:bCs/>
              </w:rPr>
              <w:t xml:space="preserve"> From Old English </w:t>
            </w:r>
            <w:proofErr w:type="spellStart"/>
            <w:r w:rsidRPr="006D5C7C">
              <w:rPr>
                <w:bCs/>
                <w:i/>
                <w:iCs/>
              </w:rPr>
              <w:t>geloma</w:t>
            </w:r>
            <w:proofErr w:type="spellEnd"/>
            <w:r w:rsidRPr="006D5C7C">
              <w:rPr>
                <w:bCs/>
              </w:rPr>
              <w:t>, meaning “tool.”</w:t>
            </w:r>
          </w:p>
        </w:tc>
      </w:tr>
      <w:tr w:rsidR="006D5C7C" w:rsidRPr="009C5261" w14:paraId="22CFCDA1" w14:textId="77777777" w:rsidTr="00001DCD">
        <w:tc>
          <w:tcPr>
            <w:tcW w:w="1838" w:type="dxa"/>
            <w:vAlign w:val="center"/>
          </w:tcPr>
          <w:p w14:paraId="00564397" w14:textId="77777777" w:rsidR="006D5C7C" w:rsidRPr="007C3A2B" w:rsidRDefault="006D5C7C" w:rsidP="00001DCD">
            <w:pPr>
              <w:rPr>
                <w:bCs/>
              </w:rPr>
            </w:pPr>
            <w:r>
              <w:rPr>
                <w:bCs/>
              </w:rPr>
              <w:t>omen</w:t>
            </w:r>
          </w:p>
        </w:tc>
        <w:tc>
          <w:tcPr>
            <w:tcW w:w="7178" w:type="dxa"/>
            <w:vAlign w:val="center"/>
          </w:tcPr>
          <w:p w14:paraId="086B98C1" w14:textId="30AE3826" w:rsidR="006D5C7C" w:rsidRPr="009C5261" w:rsidRDefault="006D5C7C" w:rsidP="00001DCD">
            <w:pPr>
              <w:rPr>
                <w:bCs/>
              </w:rPr>
            </w:pPr>
            <w:r w:rsidRPr="006D5C7C">
              <w:rPr>
                <w:bCs/>
              </w:rPr>
              <w:t>A sign believed to show whether something good or bad might happen.</w:t>
            </w:r>
            <w:r w:rsidRPr="006D5C7C">
              <w:rPr>
                <w:bCs/>
              </w:rPr>
              <w:br/>
            </w:r>
            <w:r w:rsidRPr="006D5C7C">
              <w:rPr>
                <w:b/>
                <w:bCs/>
              </w:rPr>
              <w:t>Etymology:</w:t>
            </w:r>
            <w:r w:rsidRPr="006D5C7C">
              <w:rPr>
                <w:bCs/>
              </w:rPr>
              <w:t xml:space="preserve"> From Latin </w:t>
            </w:r>
            <w:r w:rsidRPr="006D5C7C">
              <w:rPr>
                <w:bCs/>
                <w:i/>
                <w:iCs/>
              </w:rPr>
              <w:t>omen</w:t>
            </w:r>
            <w:r w:rsidRPr="006D5C7C">
              <w:rPr>
                <w:bCs/>
              </w:rPr>
              <w:t>, meaning “sign.”</w:t>
            </w:r>
          </w:p>
        </w:tc>
      </w:tr>
      <w:tr w:rsidR="006D5C7C" w:rsidRPr="009C5261" w14:paraId="1A80B857" w14:textId="77777777" w:rsidTr="00001DCD">
        <w:tc>
          <w:tcPr>
            <w:tcW w:w="1838" w:type="dxa"/>
            <w:vAlign w:val="center"/>
          </w:tcPr>
          <w:p w14:paraId="19104D1B" w14:textId="77777777" w:rsidR="006D5C7C" w:rsidRDefault="006D5C7C" w:rsidP="00001DCD">
            <w:pPr>
              <w:rPr>
                <w:bCs/>
              </w:rPr>
            </w:pPr>
            <w:r>
              <w:rPr>
                <w:bCs/>
              </w:rPr>
              <w:t>savannah</w:t>
            </w:r>
          </w:p>
        </w:tc>
        <w:tc>
          <w:tcPr>
            <w:tcW w:w="7178" w:type="dxa"/>
            <w:vAlign w:val="center"/>
          </w:tcPr>
          <w:p w14:paraId="216AD52C" w14:textId="163C3AAB" w:rsidR="006D5C7C" w:rsidRPr="009C5261" w:rsidRDefault="006D5C7C" w:rsidP="00001DCD">
            <w:pPr>
              <w:rPr>
                <w:bCs/>
              </w:rPr>
            </w:pPr>
            <w:r w:rsidRPr="006D5C7C">
              <w:rPr>
                <w:bCs/>
              </w:rPr>
              <w:t>A grassy landscape with few trees found in parts of West Africa.</w:t>
            </w:r>
            <w:r w:rsidRPr="006D5C7C">
              <w:rPr>
                <w:bCs/>
              </w:rPr>
              <w:br/>
            </w:r>
            <w:r w:rsidRPr="006D5C7C">
              <w:rPr>
                <w:b/>
                <w:bCs/>
              </w:rPr>
              <w:t>Etymology:</w:t>
            </w:r>
            <w:r w:rsidRPr="006D5C7C">
              <w:rPr>
                <w:bCs/>
              </w:rPr>
              <w:t xml:space="preserve"> From Spanish </w:t>
            </w:r>
            <w:r w:rsidRPr="006D5C7C">
              <w:rPr>
                <w:bCs/>
                <w:i/>
                <w:iCs/>
              </w:rPr>
              <w:t>sabana</w:t>
            </w:r>
            <w:r w:rsidRPr="006D5C7C">
              <w:rPr>
                <w:bCs/>
              </w:rPr>
              <w:t>, meaning “open plain.”</w:t>
            </w:r>
          </w:p>
        </w:tc>
      </w:tr>
    </w:tbl>
    <w:p w14:paraId="0E10AB32" w14:textId="77777777" w:rsidR="00BC6B0F" w:rsidRDefault="00BC6B0F"/>
    <w:tbl>
      <w:tblPr>
        <w:tblStyle w:val="TableGrid"/>
        <w:tblW w:w="0" w:type="auto"/>
        <w:tblLayout w:type="fixed"/>
        <w:tblLook w:val="04A0" w:firstRow="1" w:lastRow="0" w:firstColumn="1" w:lastColumn="0" w:noHBand="0" w:noVBand="1"/>
      </w:tblPr>
      <w:tblGrid>
        <w:gridCol w:w="1838"/>
        <w:gridCol w:w="7178"/>
      </w:tblGrid>
      <w:tr w:rsidR="006D5C7C" w:rsidRPr="009C5261" w14:paraId="3866AFA5" w14:textId="77777777" w:rsidTr="00001DCD">
        <w:tc>
          <w:tcPr>
            <w:tcW w:w="9016" w:type="dxa"/>
            <w:gridSpan w:val="2"/>
            <w:vAlign w:val="center"/>
          </w:tcPr>
          <w:p w14:paraId="196AFC88" w14:textId="67684553" w:rsidR="006D5C7C" w:rsidRPr="007C3A2B" w:rsidRDefault="006D5C7C" w:rsidP="00001DCD">
            <w:pPr>
              <w:rPr>
                <w:b/>
              </w:rPr>
            </w:pPr>
            <w:r w:rsidRPr="007C3A2B">
              <w:rPr>
                <w:b/>
              </w:rPr>
              <w:t xml:space="preserve">Tier </w:t>
            </w:r>
            <w:r>
              <w:rPr>
                <w:b/>
              </w:rPr>
              <w:t>3</w:t>
            </w:r>
            <w:r w:rsidRPr="007C3A2B">
              <w:rPr>
                <w:b/>
              </w:rPr>
              <w:t xml:space="preserve"> - </w:t>
            </w:r>
            <w:r>
              <w:rPr>
                <w:b/>
              </w:rPr>
              <w:t>subject-specific words</w:t>
            </w:r>
          </w:p>
        </w:tc>
      </w:tr>
      <w:tr w:rsidR="00A261EB" w:rsidRPr="009C5261" w14:paraId="7DB96624" w14:textId="77777777" w:rsidTr="00001DCD">
        <w:tc>
          <w:tcPr>
            <w:tcW w:w="1838" w:type="dxa"/>
            <w:vAlign w:val="center"/>
          </w:tcPr>
          <w:p w14:paraId="7DB2CAA6" w14:textId="34B62C90" w:rsidR="00A261EB" w:rsidRDefault="00A261EB" w:rsidP="00001DCD">
            <w:pPr>
              <w:rPr>
                <w:bCs/>
              </w:rPr>
            </w:pPr>
            <w:proofErr w:type="spellStart"/>
            <w:r>
              <w:rPr>
                <w:bCs/>
              </w:rPr>
              <w:t>ada</w:t>
            </w:r>
            <w:proofErr w:type="spellEnd"/>
          </w:p>
        </w:tc>
        <w:tc>
          <w:tcPr>
            <w:tcW w:w="7178" w:type="dxa"/>
            <w:vAlign w:val="center"/>
          </w:tcPr>
          <w:p w14:paraId="4F154308" w14:textId="4B43A857" w:rsidR="00A261EB" w:rsidRPr="00A261EB" w:rsidRDefault="00A261EB" w:rsidP="00001DCD">
            <w:pPr>
              <w:rPr>
                <w:bCs/>
              </w:rPr>
            </w:pPr>
            <w:r w:rsidRPr="00A261EB">
              <w:rPr>
                <w:bCs/>
              </w:rPr>
              <w:t>A ceremonial blade carried by chiefs and officials.</w:t>
            </w:r>
            <w:r w:rsidR="003D7FAA">
              <w:rPr>
                <w:bCs/>
              </w:rPr>
              <w:t xml:space="preserve"> </w:t>
            </w:r>
            <w:r w:rsidR="003D7FAA" w:rsidRPr="003D7FAA">
              <w:rPr>
                <w:bCs/>
              </w:rPr>
              <w:t>The Ada represents the supreme authority and warrior spirit of the Oba. It signifies power, tradition, and the ability to make binding proclamations.</w:t>
            </w:r>
            <w:r w:rsidRPr="00A261EB">
              <w:rPr>
                <w:bCs/>
              </w:rPr>
              <w:br/>
            </w:r>
            <w:r w:rsidRPr="00A261EB">
              <w:rPr>
                <w:b/>
                <w:bCs/>
              </w:rPr>
              <w:t>Etymology:</w:t>
            </w:r>
            <w:r w:rsidRPr="00A261EB">
              <w:rPr>
                <w:bCs/>
              </w:rPr>
              <w:t xml:space="preserve"> From Edo language.</w:t>
            </w:r>
          </w:p>
        </w:tc>
      </w:tr>
      <w:tr w:rsidR="006D5C7C" w:rsidRPr="009C5261" w14:paraId="705E19B5" w14:textId="77777777" w:rsidTr="00001DCD">
        <w:tc>
          <w:tcPr>
            <w:tcW w:w="1838" w:type="dxa"/>
            <w:vAlign w:val="center"/>
          </w:tcPr>
          <w:p w14:paraId="445BAFA4" w14:textId="77777777" w:rsidR="006D5C7C" w:rsidRDefault="006D5C7C" w:rsidP="00001DCD">
            <w:pPr>
              <w:rPr>
                <w:bCs/>
              </w:rPr>
            </w:pPr>
            <w:r>
              <w:rPr>
                <w:bCs/>
              </w:rPr>
              <w:t>armlet</w:t>
            </w:r>
          </w:p>
        </w:tc>
        <w:tc>
          <w:tcPr>
            <w:tcW w:w="7178" w:type="dxa"/>
            <w:vAlign w:val="center"/>
          </w:tcPr>
          <w:p w14:paraId="0C6DEE5D" w14:textId="7CB82594" w:rsidR="006D5C7C" w:rsidRPr="00EA0CC4" w:rsidRDefault="00EA0CC4" w:rsidP="00001DCD">
            <w:pPr>
              <w:rPr>
                <w:bCs/>
              </w:rPr>
            </w:pPr>
            <w:r w:rsidRPr="00EA0CC4">
              <w:rPr>
                <w:bCs/>
              </w:rPr>
              <w:t>Benin Kingdom armlets are highly intricate, ceremonial, and status-defining ivory or brass cuffs worn by the Oba (king) and high-ranking officials to signify power, divine authority, and connection to the sea god, Olokun. Often carved with symbolic figures like leopards, mudfish, or Portuguese traders, they were looted by British forces in 1897 and are now largely in Western museums. </w:t>
            </w:r>
            <w:r w:rsidR="00A261EB" w:rsidRPr="00A261EB">
              <w:rPr>
                <w:bCs/>
              </w:rPr>
              <w:br/>
            </w:r>
            <w:r w:rsidR="00A261EB" w:rsidRPr="00A261EB">
              <w:rPr>
                <w:b/>
                <w:bCs/>
              </w:rPr>
              <w:t>Etymology:</w:t>
            </w:r>
            <w:r w:rsidR="00A261EB" w:rsidRPr="00A261EB">
              <w:rPr>
                <w:bCs/>
              </w:rPr>
              <w:t xml:space="preserve"> From Old French </w:t>
            </w:r>
            <w:r w:rsidR="00A261EB" w:rsidRPr="00A261EB">
              <w:rPr>
                <w:bCs/>
                <w:i/>
                <w:iCs/>
              </w:rPr>
              <w:t>arm</w:t>
            </w:r>
            <w:r w:rsidR="00A261EB" w:rsidRPr="00A261EB">
              <w:rPr>
                <w:bCs/>
              </w:rPr>
              <w:t xml:space="preserve">, </w:t>
            </w:r>
            <w:r>
              <w:rPr>
                <w:bCs/>
              </w:rPr>
              <w:t xml:space="preserve">with the diminutive suffix </w:t>
            </w:r>
            <w:r>
              <w:rPr>
                <w:bCs/>
                <w:i/>
                <w:iCs/>
              </w:rPr>
              <w:t>-let</w:t>
            </w:r>
            <w:r>
              <w:rPr>
                <w:bCs/>
              </w:rPr>
              <w:t xml:space="preserve"> meaning small.</w:t>
            </w:r>
          </w:p>
        </w:tc>
      </w:tr>
      <w:tr w:rsidR="006D5C7C" w:rsidRPr="009C5261" w14:paraId="15C2F321" w14:textId="77777777" w:rsidTr="00001DCD">
        <w:tc>
          <w:tcPr>
            <w:tcW w:w="1838" w:type="dxa"/>
            <w:vAlign w:val="center"/>
          </w:tcPr>
          <w:p w14:paraId="650D303C" w14:textId="77777777" w:rsidR="006D5C7C" w:rsidRDefault="006D5C7C" w:rsidP="00001DCD">
            <w:pPr>
              <w:rPr>
                <w:bCs/>
              </w:rPr>
            </w:pPr>
            <w:proofErr w:type="spellStart"/>
            <w:r>
              <w:rPr>
                <w:bCs/>
              </w:rPr>
              <w:t>bambara</w:t>
            </w:r>
            <w:proofErr w:type="spellEnd"/>
            <w:r>
              <w:rPr>
                <w:bCs/>
              </w:rPr>
              <w:t xml:space="preserve"> beans</w:t>
            </w:r>
          </w:p>
        </w:tc>
        <w:tc>
          <w:tcPr>
            <w:tcW w:w="7178" w:type="dxa"/>
            <w:vAlign w:val="center"/>
          </w:tcPr>
          <w:p w14:paraId="460054D3" w14:textId="7CEA3CC9" w:rsidR="006D5C7C" w:rsidRPr="009C5261" w:rsidRDefault="00A261EB" w:rsidP="00001DCD">
            <w:pPr>
              <w:rPr>
                <w:bCs/>
              </w:rPr>
            </w:pPr>
            <w:r w:rsidRPr="00A261EB">
              <w:rPr>
                <w:bCs/>
              </w:rPr>
              <w:t>A protein-rich bean grown for food.</w:t>
            </w:r>
            <w:r w:rsidRPr="00A261EB">
              <w:rPr>
                <w:bCs/>
              </w:rPr>
              <w:br/>
            </w:r>
            <w:r w:rsidRPr="00A261EB">
              <w:rPr>
                <w:b/>
                <w:bCs/>
              </w:rPr>
              <w:t>Etymology:</w:t>
            </w:r>
            <w:r w:rsidRPr="00A261EB">
              <w:rPr>
                <w:bCs/>
              </w:rPr>
              <w:t xml:space="preserve"> Named after the Bambara people of West Africa.</w:t>
            </w:r>
          </w:p>
        </w:tc>
      </w:tr>
      <w:tr w:rsidR="006D5C7C" w:rsidRPr="009C5261" w14:paraId="7FD570B6" w14:textId="77777777" w:rsidTr="00001DCD">
        <w:tc>
          <w:tcPr>
            <w:tcW w:w="1838" w:type="dxa"/>
            <w:vAlign w:val="center"/>
          </w:tcPr>
          <w:p w14:paraId="72F5EF9C" w14:textId="77777777" w:rsidR="006D5C7C" w:rsidRDefault="006D5C7C" w:rsidP="00001DCD">
            <w:pPr>
              <w:rPr>
                <w:bCs/>
              </w:rPr>
            </w:pPr>
            <w:r>
              <w:rPr>
                <w:bCs/>
              </w:rPr>
              <w:t>baobab tree</w:t>
            </w:r>
          </w:p>
        </w:tc>
        <w:tc>
          <w:tcPr>
            <w:tcW w:w="7178" w:type="dxa"/>
            <w:vAlign w:val="center"/>
          </w:tcPr>
          <w:p w14:paraId="5FF61D78" w14:textId="168F0E18" w:rsidR="006D5C7C" w:rsidRPr="009C5261" w:rsidRDefault="00A261EB" w:rsidP="00001DCD">
            <w:pPr>
              <w:rPr>
                <w:bCs/>
              </w:rPr>
            </w:pPr>
            <w:r w:rsidRPr="00A261EB">
              <w:rPr>
                <w:bCs/>
              </w:rPr>
              <w:t>A massive tree that stores water and provides food and shelter.</w:t>
            </w:r>
            <w:r w:rsidR="00EA0CC4">
              <w:rPr>
                <w:bCs/>
              </w:rPr>
              <w:t xml:space="preserve"> </w:t>
            </w:r>
            <w:r w:rsidR="00EA0CC4" w:rsidRPr="00EA0CC4">
              <w:rPr>
                <w:bCs/>
              </w:rPr>
              <w:t xml:space="preserve">These trees can live for thousands of years, reaching up to </w:t>
            </w:r>
            <w:r w:rsidR="00EA0CC4">
              <w:rPr>
                <w:bCs/>
              </w:rPr>
              <w:t>30m</w:t>
            </w:r>
            <w:r w:rsidR="00EA0CC4" w:rsidRPr="00EA0CC4">
              <w:rPr>
                <w:bCs/>
              </w:rPr>
              <w:t xml:space="preserve"> in height and </w:t>
            </w:r>
            <w:r w:rsidR="00EA0CC4">
              <w:rPr>
                <w:bCs/>
              </w:rPr>
              <w:t>50m</w:t>
            </w:r>
            <w:r w:rsidR="00EA0CC4" w:rsidRPr="00EA0CC4">
              <w:rPr>
                <w:bCs/>
              </w:rPr>
              <w:t xml:space="preserve"> in circumference. Their spongy bark stores water to survive dry seasons, and their thick trunks often house nesting birds</w:t>
            </w:r>
            <w:r w:rsidR="00EA0CC4">
              <w:rPr>
                <w:bCs/>
              </w:rPr>
              <w:t xml:space="preserve">. </w:t>
            </w:r>
            <w:r w:rsidR="00EA0CC4" w:rsidRPr="00EA0CC4">
              <w:rPr>
                <w:bCs/>
              </w:rPr>
              <w:t xml:space="preserve">The fruit ("monkey bread") is rich in Vitamin C, and the leaves are used in local </w:t>
            </w:r>
            <w:r w:rsidR="00EA0CC4" w:rsidRPr="00EA0CC4">
              <w:rPr>
                <w:bCs/>
              </w:rPr>
              <w:lastRenderedPageBreak/>
              <w:t>dishes. </w:t>
            </w:r>
            <w:r w:rsidRPr="00A261EB">
              <w:rPr>
                <w:bCs/>
              </w:rPr>
              <w:br/>
            </w:r>
            <w:r w:rsidRPr="00A261EB">
              <w:rPr>
                <w:b/>
                <w:bCs/>
              </w:rPr>
              <w:t>Etymology:</w:t>
            </w:r>
            <w:r w:rsidRPr="00A261EB">
              <w:rPr>
                <w:bCs/>
              </w:rPr>
              <w:t xml:space="preserve"> From Arabic </w:t>
            </w:r>
            <w:proofErr w:type="spellStart"/>
            <w:r w:rsidRPr="00A261EB">
              <w:rPr>
                <w:bCs/>
                <w:i/>
                <w:iCs/>
              </w:rPr>
              <w:t>bu</w:t>
            </w:r>
            <w:proofErr w:type="spellEnd"/>
            <w:r w:rsidRPr="00A261EB">
              <w:rPr>
                <w:bCs/>
                <w:i/>
                <w:iCs/>
              </w:rPr>
              <w:t xml:space="preserve"> </w:t>
            </w:r>
            <w:proofErr w:type="spellStart"/>
            <w:r w:rsidRPr="00A261EB">
              <w:rPr>
                <w:bCs/>
                <w:i/>
                <w:iCs/>
              </w:rPr>
              <w:t>hibab</w:t>
            </w:r>
            <w:proofErr w:type="spellEnd"/>
            <w:r w:rsidRPr="00A261EB">
              <w:rPr>
                <w:bCs/>
              </w:rPr>
              <w:t>, meaning “fruit with many seeds.”</w:t>
            </w:r>
          </w:p>
        </w:tc>
      </w:tr>
      <w:tr w:rsidR="006D5C7C" w:rsidRPr="009C5261" w14:paraId="355DFCFC" w14:textId="77777777" w:rsidTr="00001DCD">
        <w:tc>
          <w:tcPr>
            <w:tcW w:w="1838" w:type="dxa"/>
            <w:vAlign w:val="center"/>
          </w:tcPr>
          <w:p w14:paraId="3A51FA71" w14:textId="5B5860A3" w:rsidR="006D5C7C" w:rsidRDefault="006D5C7C" w:rsidP="00001DCD">
            <w:pPr>
              <w:rPr>
                <w:bCs/>
              </w:rPr>
            </w:pPr>
            <w:proofErr w:type="spellStart"/>
            <w:r>
              <w:rPr>
                <w:bCs/>
              </w:rPr>
              <w:lastRenderedPageBreak/>
              <w:t>bush</w:t>
            </w:r>
            <w:r w:rsidR="00EA0CC4">
              <w:rPr>
                <w:bCs/>
              </w:rPr>
              <w:t>sh</w:t>
            </w:r>
            <w:r>
              <w:rPr>
                <w:bCs/>
              </w:rPr>
              <w:t>rike</w:t>
            </w:r>
            <w:proofErr w:type="spellEnd"/>
          </w:p>
        </w:tc>
        <w:tc>
          <w:tcPr>
            <w:tcW w:w="7178" w:type="dxa"/>
            <w:vAlign w:val="center"/>
          </w:tcPr>
          <w:p w14:paraId="7601927F" w14:textId="335087E8" w:rsidR="006D5C7C" w:rsidRPr="009C5261" w:rsidRDefault="00A261EB" w:rsidP="00001DCD">
            <w:pPr>
              <w:rPr>
                <w:bCs/>
              </w:rPr>
            </w:pPr>
            <w:r w:rsidRPr="00A261EB">
              <w:rPr>
                <w:bCs/>
              </w:rPr>
              <w:t>A brightly coloured bird found in West African forests.</w:t>
            </w:r>
            <w:r w:rsidRPr="00A261EB">
              <w:rPr>
                <w:bCs/>
              </w:rPr>
              <w:br/>
            </w:r>
            <w:r w:rsidRPr="00A261EB">
              <w:rPr>
                <w:b/>
                <w:bCs/>
              </w:rPr>
              <w:t>Etymology:</w:t>
            </w:r>
            <w:r w:rsidRPr="00A261EB">
              <w:rPr>
                <w:bCs/>
              </w:rPr>
              <w:t xml:space="preserve"> From Dutch </w:t>
            </w:r>
            <w:proofErr w:type="spellStart"/>
            <w:r w:rsidRPr="00A261EB">
              <w:rPr>
                <w:bCs/>
                <w:i/>
                <w:iCs/>
              </w:rPr>
              <w:t>boschrijker</w:t>
            </w:r>
            <w:proofErr w:type="spellEnd"/>
            <w:r w:rsidRPr="00A261EB">
              <w:rPr>
                <w:bCs/>
              </w:rPr>
              <w:t>, meaning “forest bird.”</w:t>
            </w:r>
          </w:p>
        </w:tc>
      </w:tr>
      <w:tr w:rsidR="006D5C7C" w:rsidRPr="009C5261" w14:paraId="41A41971" w14:textId="77777777" w:rsidTr="00001DCD">
        <w:tc>
          <w:tcPr>
            <w:tcW w:w="1838" w:type="dxa"/>
            <w:vAlign w:val="center"/>
          </w:tcPr>
          <w:p w14:paraId="71BF2A48" w14:textId="77777777" w:rsidR="006D5C7C" w:rsidRDefault="006D5C7C" w:rsidP="00001DCD">
            <w:pPr>
              <w:rPr>
                <w:bCs/>
              </w:rPr>
            </w:pPr>
            <w:r>
              <w:rPr>
                <w:bCs/>
              </w:rPr>
              <w:t>cowrie shells</w:t>
            </w:r>
          </w:p>
        </w:tc>
        <w:tc>
          <w:tcPr>
            <w:tcW w:w="7178" w:type="dxa"/>
            <w:vAlign w:val="center"/>
          </w:tcPr>
          <w:p w14:paraId="4DC60B16" w14:textId="38E15DEF" w:rsidR="006D5C7C" w:rsidRPr="009C5261" w:rsidRDefault="008F125F" w:rsidP="00001DCD">
            <w:pPr>
              <w:rPr>
                <w:bCs/>
              </w:rPr>
            </w:pPr>
            <w:r w:rsidRPr="002944F9">
              <w:rPr>
                <w:bCs/>
              </w:rPr>
              <w:t>The </w:t>
            </w:r>
            <w:r w:rsidRPr="002944F9">
              <w:t>cowrie or </w:t>
            </w:r>
            <w:r>
              <w:t>cowry</w:t>
            </w:r>
            <w:r w:rsidRPr="002944F9">
              <w:t> is the common name for a group of small to large sea snails</w:t>
            </w:r>
            <w:r>
              <w:rPr>
                <w:b/>
                <w:bCs/>
              </w:rPr>
              <w:t xml:space="preserve">. </w:t>
            </w:r>
            <w:r w:rsidRPr="00CB0848">
              <w:rPr>
                <w:bCs/>
              </w:rPr>
              <w:t>Cowrie shells were traded for goods and services throughout Africa, Asia, Europe, and Oceania, and used as money as early as the 14th century on Africa’s western coast. Because the shells were small, portable, and durable, they served as excellent currency and were almost impossible to counterfeit</w:t>
            </w:r>
            <w:r>
              <w:rPr>
                <w:bCs/>
              </w:rPr>
              <w:t>.</w:t>
            </w:r>
            <w:r w:rsidR="006D5C7C" w:rsidRPr="006D5C7C">
              <w:rPr>
                <w:bCs/>
              </w:rPr>
              <w:br/>
            </w:r>
            <w:r w:rsidR="006D5C7C" w:rsidRPr="006D5C7C">
              <w:rPr>
                <w:b/>
                <w:bCs/>
              </w:rPr>
              <w:t>Etymology:</w:t>
            </w:r>
            <w:r w:rsidR="006D5C7C" w:rsidRPr="006D5C7C">
              <w:rPr>
                <w:bCs/>
              </w:rPr>
              <w:t xml:space="preserve"> From Hindi </w:t>
            </w:r>
            <w:r w:rsidR="006D5C7C" w:rsidRPr="006D5C7C">
              <w:rPr>
                <w:bCs/>
                <w:i/>
                <w:iCs/>
              </w:rPr>
              <w:t>kauri</w:t>
            </w:r>
            <w:r w:rsidR="006D5C7C" w:rsidRPr="006D5C7C">
              <w:rPr>
                <w:bCs/>
              </w:rPr>
              <w:t>, referring to the shell.</w:t>
            </w:r>
          </w:p>
        </w:tc>
      </w:tr>
      <w:tr w:rsidR="006D5C7C" w:rsidRPr="009C5261" w14:paraId="3D67BCF1" w14:textId="77777777" w:rsidTr="00001DCD">
        <w:tc>
          <w:tcPr>
            <w:tcW w:w="1838" w:type="dxa"/>
            <w:vAlign w:val="center"/>
          </w:tcPr>
          <w:p w14:paraId="4F70E4B5" w14:textId="77777777" w:rsidR="006D5C7C" w:rsidRDefault="006D5C7C" w:rsidP="00001DCD">
            <w:pPr>
              <w:rPr>
                <w:bCs/>
              </w:rPr>
            </w:pPr>
            <w:r>
              <w:rPr>
                <w:bCs/>
              </w:rPr>
              <w:t>duiker</w:t>
            </w:r>
          </w:p>
        </w:tc>
        <w:tc>
          <w:tcPr>
            <w:tcW w:w="7178" w:type="dxa"/>
            <w:vAlign w:val="center"/>
          </w:tcPr>
          <w:p w14:paraId="3902D9BB" w14:textId="07B8D41F" w:rsidR="006D5C7C" w:rsidRPr="009C5261" w:rsidRDefault="006D5C7C" w:rsidP="00001DCD">
            <w:pPr>
              <w:rPr>
                <w:bCs/>
              </w:rPr>
            </w:pPr>
            <w:r w:rsidRPr="006D5C7C">
              <w:rPr>
                <w:bCs/>
              </w:rPr>
              <w:t>A small antelope hunted for food.</w:t>
            </w:r>
            <w:r w:rsidRPr="006D5C7C">
              <w:rPr>
                <w:bCs/>
              </w:rPr>
              <w:br/>
            </w:r>
            <w:r w:rsidRPr="006D5C7C">
              <w:rPr>
                <w:b/>
                <w:bCs/>
              </w:rPr>
              <w:t>Etymology:</w:t>
            </w:r>
            <w:r w:rsidRPr="006D5C7C">
              <w:rPr>
                <w:bCs/>
              </w:rPr>
              <w:t xml:space="preserve"> From Dutch </w:t>
            </w:r>
            <w:proofErr w:type="spellStart"/>
            <w:r w:rsidRPr="006D5C7C">
              <w:rPr>
                <w:bCs/>
                <w:i/>
                <w:iCs/>
              </w:rPr>
              <w:t>duiken</w:t>
            </w:r>
            <w:proofErr w:type="spellEnd"/>
            <w:r w:rsidRPr="006D5C7C">
              <w:rPr>
                <w:bCs/>
              </w:rPr>
              <w:t>, meaning “to dive.”</w:t>
            </w:r>
          </w:p>
        </w:tc>
      </w:tr>
      <w:tr w:rsidR="006D5C7C" w:rsidRPr="009C5261" w14:paraId="3D1E9992" w14:textId="77777777" w:rsidTr="00001DCD">
        <w:tc>
          <w:tcPr>
            <w:tcW w:w="1838" w:type="dxa"/>
            <w:vAlign w:val="center"/>
          </w:tcPr>
          <w:p w14:paraId="4FC83381" w14:textId="77777777" w:rsidR="006D5C7C" w:rsidRDefault="006D5C7C" w:rsidP="00001DCD">
            <w:pPr>
              <w:rPr>
                <w:bCs/>
              </w:rPr>
            </w:pPr>
            <w:proofErr w:type="spellStart"/>
            <w:r>
              <w:rPr>
                <w:bCs/>
              </w:rPr>
              <w:t>eben</w:t>
            </w:r>
            <w:proofErr w:type="spellEnd"/>
          </w:p>
        </w:tc>
        <w:tc>
          <w:tcPr>
            <w:tcW w:w="7178" w:type="dxa"/>
            <w:vAlign w:val="center"/>
          </w:tcPr>
          <w:p w14:paraId="4E6CC06B" w14:textId="77A7112C" w:rsidR="006D5C7C" w:rsidRPr="009C5261" w:rsidRDefault="00A261EB" w:rsidP="00001DCD">
            <w:pPr>
              <w:rPr>
                <w:bCs/>
              </w:rPr>
            </w:pPr>
            <w:r w:rsidRPr="00A261EB">
              <w:rPr>
                <w:bCs/>
              </w:rPr>
              <w:t xml:space="preserve">A sword symbolising </w:t>
            </w:r>
            <w:r w:rsidR="00EA0CC4" w:rsidRPr="00EA0CC4">
              <w:rPr>
                <w:bCs/>
              </w:rPr>
              <w:t>peace, joy, and celebration.</w:t>
            </w:r>
            <w:r w:rsidR="003D7FAA">
              <w:rPr>
                <w:bCs/>
              </w:rPr>
              <w:t xml:space="preserve"> </w:t>
            </w:r>
            <w:r w:rsidR="003D7FAA" w:rsidRPr="003D7FAA">
              <w:rPr>
                <w:bCs/>
              </w:rPr>
              <w:t xml:space="preserve">It is famously used by chiefs during dances to </w:t>
            </w:r>
            <w:proofErr w:type="spellStart"/>
            <w:r w:rsidR="003D7FAA" w:rsidRPr="003D7FAA">
              <w:rPr>
                <w:bCs/>
              </w:rPr>
              <w:t>honor</w:t>
            </w:r>
            <w:proofErr w:type="spellEnd"/>
            <w:r w:rsidR="003D7FAA" w:rsidRPr="003D7FAA">
              <w:rPr>
                <w:bCs/>
              </w:rPr>
              <w:t xml:space="preserve"> the Oba, demonstrating loyalty and unity.</w:t>
            </w:r>
            <w:r w:rsidR="003D7FAA">
              <w:rPr>
                <w:bCs/>
              </w:rPr>
              <w:t xml:space="preserve"> </w:t>
            </w:r>
            <w:r w:rsidR="003D7FAA" w:rsidRPr="003D7FAA">
              <w:rPr>
                <w:bCs/>
              </w:rPr>
              <w:t>The sword features a distinctive leaf-shaped blade, often with perforated or punched geometric patterns, attached to a handle that may be decorated with brass or ivory.</w:t>
            </w:r>
            <w:r w:rsidRPr="00A261EB">
              <w:rPr>
                <w:bCs/>
              </w:rPr>
              <w:br/>
            </w:r>
            <w:r w:rsidRPr="00A261EB">
              <w:rPr>
                <w:b/>
                <w:bCs/>
              </w:rPr>
              <w:t>Etymology:</w:t>
            </w:r>
            <w:r w:rsidRPr="00A261EB">
              <w:rPr>
                <w:bCs/>
              </w:rPr>
              <w:t xml:space="preserve"> From Edo language.</w:t>
            </w:r>
          </w:p>
        </w:tc>
      </w:tr>
      <w:tr w:rsidR="006D5C7C" w:rsidRPr="009C5261" w14:paraId="0888606C" w14:textId="77777777" w:rsidTr="00001DCD">
        <w:tc>
          <w:tcPr>
            <w:tcW w:w="1838" w:type="dxa"/>
            <w:vAlign w:val="center"/>
          </w:tcPr>
          <w:p w14:paraId="59F64191" w14:textId="77777777" w:rsidR="006D5C7C" w:rsidRDefault="006D5C7C" w:rsidP="00001DCD">
            <w:pPr>
              <w:rPr>
                <w:bCs/>
              </w:rPr>
            </w:pPr>
            <w:proofErr w:type="spellStart"/>
            <w:r>
              <w:rPr>
                <w:bCs/>
              </w:rPr>
              <w:t>Edionisen</w:t>
            </w:r>
            <w:proofErr w:type="spellEnd"/>
          </w:p>
        </w:tc>
        <w:tc>
          <w:tcPr>
            <w:tcW w:w="7178" w:type="dxa"/>
            <w:vAlign w:val="center"/>
          </w:tcPr>
          <w:p w14:paraId="573E351C" w14:textId="643DA229" w:rsidR="006D5C7C" w:rsidRPr="009C5261" w:rsidRDefault="006D5C7C" w:rsidP="00001DCD">
            <w:pPr>
              <w:rPr>
                <w:bCs/>
              </w:rPr>
            </w:pPr>
            <w:r w:rsidRPr="006D5C7C">
              <w:rPr>
                <w:bCs/>
              </w:rPr>
              <w:t>A council of elders who advised the Oba.</w:t>
            </w:r>
            <w:r w:rsidRPr="006D5C7C">
              <w:rPr>
                <w:bCs/>
              </w:rPr>
              <w:br/>
            </w:r>
            <w:r w:rsidRPr="006D5C7C">
              <w:rPr>
                <w:b/>
                <w:bCs/>
              </w:rPr>
              <w:t>Etymology:</w:t>
            </w:r>
            <w:r w:rsidRPr="006D5C7C">
              <w:rPr>
                <w:bCs/>
              </w:rPr>
              <w:t xml:space="preserve"> From Edo words meaning “wise elders.”</w:t>
            </w:r>
          </w:p>
        </w:tc>
      </w:tr>
      <w:tr w:rsidR="006D5C7C" w:rsidRPr="009C5261" w14:paraId="70AF392C" w14:textId="77777777" w:rsidTr="00001DCD">
        <w:tc>
          <w:tcPr>
            <w:tcW w:w="1838" w:type="dxa"/>
            <w:vAlign w:val="center"/>
          </w:tcPr>
          <w:p w14:paraId="72E7BC43" w14:textId="77777777" w:rsidR="006D5C7C" w:rsidRPr="007C3A2B" w:rsidRDefault="006D5C7C" w:rsidP="00001DCD">
            <w:pPr>
              <w:rPr>
                <w:bCs/>
              </w:rPr>
            </w:pPr>
            <w:r>
              <w:rPr>
                <w:bCs/>
              </w:rPr>
              <w:t>Edo</w:t>
            </w:r>
          </w:p>
        </w:tc>
        <w:tc>
          <w:tcPr>
            <w:tcW w:w="7178" w:type="dxa"/>
            <w:vAlign w:val="center"/>
          </w:tcPr>
          <w:p w14:paraId="3F2E5CE9" w14:textId="023B3B5E" w:rsidR="006D5C7C" w:rsidRPr="009C5261" w:rsidRDefault="006D5C7C" w:rsidP="00001DCD">
            <w:pPr>
              <w:rPr>
                <w:bCs/>
              </w:rPr>
            </w:pPr>
            <w:r w:rsidRPr="006D5C7C">
              <w:rPr>
                <w:bCs/>
              </w:rPr>
              <w:t>The people of the Benin Kingdom and the language they spoke.</w:t>
            </w:r>
            <w:r w:rsidRPr="006D5C7C">
              <w:rPr>
                <w:bCs/>
              </w:rPr>
              <w:br/>
            </w:r>
            <w:r w:rsidRPr="006D5C7C">
              <w:rPr>
                <w:b/>
                <w:bCs/>
              </w:rPr>
              <w:t>Etymology:</w:t>
            </w:r>
            <w:r w:rsidRPr="006D5C7C">
              <w:rPr>
                <w:bCs/>
              </w:rPr>
              <w:t xml:space="preserve"> From </w:t>
            </w:r>
            <w:r w:rsidRPr="006D5C7C">
              <w:rPr>
                <w:bCs/>
                <w:i/>
                <w:iCs/>
              </w:rPr>
              <w:t>Edo</w:t>
            </w:r>
            <w:r w:rsidRPr="006D5C7C">
              <w:rPr>
                <w:bCs/>
              </w:rPr>
              <w:t>, the name of the people and land.</w:t>
            </w:r>
          </w:p>
        </w:tc>
      </w:tr>
      <w:tr w:rsidR="006D5C7C" w:rsidRPr="009C5261" w14:paraId="57684502" w14:textId="77777777" w:rsidTr="00001DCD">
        <w:tc>
          <w:tcPr>
            <w:tcW w:w="1838" w:type="dxa"/>
            <w:vAlign w:val="center"/>
          </w:tcPr>
          <w:p w14:paraId="66CB3284" w14:textId="77777777" w:rsidR="006D5C7C" w:rsidRDefault="006D5C7C" w:rsidP="00001DCD">
            <w:pPr>
              <w:rPr>
                <w:bCs/>
              </w:rPr>
            </w:pPr>
            <w:r>
              <w:rPr>
                <w:bCs/>
              </w:rPr>
              <w:t>gourd</w:t>
            </w:r>
          </w:p>
        </w:tc>
        <w:tc>
          <w:tcPr>
            <w:tcW w:w="7178" w:type="dxa"/>
            <w:vAlign w:val="center"/>
          </w:tcPr>
          <w:p w14:paraId="1C5DD95B" w14:textId="0D811F3E" w:rsidR="006D5C7C" w:rsidRPr="009C5261" w:rsidRDefault="006D5C7C" w:rsidP="00001DCD">
            <w:pPr>
              <w:rPr>
                <w:bCs/>
              </w:rPr>
            </w:pPr>
            <w:r w:rsidRPr="006D5C7C">
              <w:rPr>
                <w:bCs/>
              </w:rPr>
              <w:t>A hard-shelled fruit used as containers or musical instruments.</w:t>
            </w:r>
            <w:r w:rsidRPr="006D5C7C">
              <w:rPr>
                <w:bCs/>
              </w:rPr>
              <w:br/>
            </w:r>
            <w:r w:rsidRPr="006D5C7C">
              <w:rPr>
                <w:b/>
                <w:bCs/>
              </w:rPr>
              <w:t>Etymology:</w:t>
            </w:r>
            <w:r w:rsidRPr="006D5C7C">
              <w:rPr>
                <w:bCs/>
              </w:rPr>
              <w:t xml:space="preserve"> From Latin </w:t>
            </w:r>
            <w:proofErr w:type="spellStart"/>
            <w:r w:rsidRPr="006D5C7C">
              <w:rPr>
                <w:bCs/>
                <w:i/>
                <w:iCs/>
              </w:rPr>
              <w:t>cucurbita</w:t>
            </w:r>
            <w:proofErr w:type="spellEnd"/>
            <w:r w:rsidRPr="006D5C7C">
              <w:rPr>
                <w:bCs/>
              </w:rPr>
              <w:t>, meaning “gourd.”</w:t>
            </w:r>
          </w:p>
        </w:tc>
      </w:tr>
      <w:tr w:rsidR="006D5C7C" w:rsidRPr="009C5261" w14:paraId="1C7EA238" w14:textId="77777777" w:rsidTr="00001DCD">
        <w:tc>
          <w:tcPr>
            <w:tcW w:w="1838" w:type="dxa"/>
            <w:vAlign w:val="center"/>
          </w:tcPr>
          <w:p w14:paraId="562C4C78" w14:textId="77777777" w:rsidR="006D5C7C" w:rsidRPr="007C3A2B" w:rsidRDefault="006D5C7C" w:rsidP="00001DCD">
            <w:pPr>
              <w:rPr>
                <w:bCs/>
              </w:rPr>
            </w:pPr>
            <w:r>
              <w:rPr>
                <w:bCs/>
              </w:rPr>
              <w:t>Igbo</w:t>
            </w:r>
          </w:p>
        </w:tc>
        <w:tc>
          <w:tcPr>
            <w:tcW w:w="7178" w:type="dxa"/>
            <w:vAlign w:val="center"/>
          </w:tcPr>
          <w:p w14:paraId="7C7E8343" w14:textId="51D6D23D" w:rsidR="006D5C7C" w:rsidRPr="009C5261" w:rsidRDefault="006D5C7C" w:rsidP="00001DCD">
            <w:pPr>
              <w:rPr>
                <w:b/>
              </w:rPr>
            </w:pPr>
            <w:r w:rsidRPr="003D7FAA">
              <w:rPr>
                <w:bCs/>
              </w:rPr>
              <w:t>A neighbouring ethnic group who traded with Benin.</w:t>
            </w:r>
            <w:r w:rsidRPr="006D5C7C">
              <w:rPr>
                <w:b/>
              </w:rPr>
              <w:br/>
            </w:r>
            <w:r w:rsidRPr="006D5C7C">
              <w:rPr>
                <w:b/>
                <w:bCs/>
              </w:rPr>
              <w:t>Etymology:</w:t>
            </w:r>
            <w:r w:rsidRPr="006D5C7C">
              <w:rPr>
                <w:b/>
              </w:rPr>
              <w:t xml:space="preserve"> </w:t>
            </w:r>
            <w:r w:rsidRPr="003D7FAA">
              <w:rPr>
                <w:bCs/>
              </w:rPr>
              <w:t xml:space="preserve">From </w:t>
            </w:r>
            <w:r w:rsidRPr="003D7FAA">
              <w:rPr>
                <w:bCs/>
                <w:i/>
                <w:iCs/>
              </w:rPr>
              <w:t>Igbo</w:t>
            </w:r>
            <w:r w:rsidRPr="003D7FAA">
              <w:rPr>
                <w:bCs/>
              </w:rPr>
              <w:t>, the people’s own name for themselves.</w:t>
            </w:r>
          </w:p>
        </w:tc>
      </w:tr>
      <w:tr w:rsidR="006D5C7C" w:rsidRPr="009C5261" w14:paraId="1A1ACD24" w14:textId="77777777" w:rsidTr="00001DCD">
        <w:tc>
          <w:tcPr>
            <w:tcW w:w="1838" w:type="dxa"/>
            <w:vAlign w:val="center"/>
          </w:tcPr>
          <w:p w14:paraId="41220201" w14:textId="77777777" w:rsidR="006D5C7C" w:rsidRPr="007C3A2B" w:rsidRDefault="006D5C7C" w:rsidP="00001DCD">
            <w:pPr>
              <w:rPr>
                <w:bCs/>
              </w:rPr>
            </w:pPr>
            <w:proofErr w:type="spellStart"/>
            <w:r>
              <w:rPr>
                <w:bCs/>
              </w:rPr>
              <w:t>Igodomigodo</w:t>
            </w:r>
            <w:proofErr w:type="spellEnd"/>
          </w:p>
        </w:tc>
        <w:tc>
          <w:tcPr>
            <w:tcW w:w="7178" w:type="dxa"/>
            <w:vAlign w:val="center"/>
          </w:tcPr>
          <w:p w14:paraId="50B3BB07" w14:textId="7072C5BF" w:rsidR="006D5C7C" w:rsidRPr="009C5261" w:rsidRDefault="008F125F" w:rsidP="00001DCD">
            <w:pPr>
              <w:rPr>
                <w:bCs/>
              </w:rPr>
            </w:pPr>
            <w:r w:rsidRPr="00E715E3">
              <w:rPr>
                <w:bCs/>
              </w:rPr>
              <w:t>The ancient name of the early Benin Kingdom.</w:t>
            </w:r>
            <w:r w:rsidR="006D5C7C" w:rsidRPr="006D5C7C">
              <w:rPr>
                <w:bCs/>
              </w:rPr>
              <w:br/>
            </w:r>
            <w:r w:rsidR="006D5C7C" w:rsidRPr="006D5C7C">
              <w:rPr>
                <w:b/>
                <w:bCs/>
              </w:rPr>
              <w:t>Etymology:</w:t>
            </w:r>
            <w:r w:rsidR="006D5C7C" w:rsidRPr="006D5C7C">
              <w:rPr>
                <w:bCs/>
              </w:rPr>
              <w:t xml:space="preserve"> From Edo language, meaning “city of strength.”</w:t>
            </w:r>
          </w:p>
        </w:tc>
      </w:tr>
      <w:tr w:rsidR="006D5C7C" w:rsidRPr="009C5261" w14:paraId="5C638035" w14:textId="77777777" w:rsidTr="00001DCD">
        <w:tc>
          <w:tcPr>
            <w:tcW w:w="1838" w:type="dxa"/>
            <w:vAlign w:val="center"/>
          </w:tcPr>
          <w:p w14:paraId="113CB081" w14:textId="77777777" w:rsidR="006D5C7C" w:rsidRDefault="006D5C7C" w:rsidP="00001DCD">
            <w:pPr>
              <w:rPr>
                <w:bCs/>
              </w:rPr>
            </w:pPr>
            <w:r>
              <w:rPr>
                <w:bCs/>
              </w:rPr>
              <w:t>iroko tree</w:t>
            </w:r>
          </w:p>
        </w:tc>
        <w:tc>
          <w:tcPr>
            <w:tcW w:w="7178" w:type="dxa"/>
            <w:vAlign w:val="center"/>
          </w:tcPr>
          <w:p w14:paraId="604BF0D8" w14:textId="532B3641" w:rsidR="006D5C7C" w:rsidRPr="009C5261" w:rsidRDefault="006D5C7C" w:rsidP="00001DCD">
            <w:pPr>
              <w:rPr>
                <w:bCs/>
              </w:rPr>
            </w:pPr>
            <w:r w:rsidRPr="006D5C7C">
              <w:rPr>
                <w:bCs/>
              </w:rPr>
              <w:t>A large hardwood tree used for building and carving.</w:t>
            </w:r>
            <w:r w:rsidRPr="006D5C7C">
              <w:rPr>
                <w:bCs/>
              </w:rPr>
              <w:br/>
            </w:r>
            <w:r w:rsidRPr="006D5C7C">
              <w:rPr>
                <w:b/>
                <w:bCs/>
              </w:rPr>
              <w:t>Etymology:</w:t>
            </w:r>
            <w:r w:rsidRPr="006D5C7C">
              <w:rPr>
                <w:bCs/>
              </w:rPr>
              <w:t xml:space="preserve"> From Yoruba </w:t>
            </w:r>
            <w:proofErr w:type="spellStart"/>
            <w:r w:rsidRPr="006D5C7C">
              <w:rPr>
                <w:bCs/>
                <w:i/>
                <w:iCs/>
              </w:rPr>
              <w:t>ìrókò</w:t>
            </w:r>
            <w:proofErr w:type="spellEnd"/>
            <w:r w:rsidRPr="006D5C7C">
              <w:rPr>
                <w:bCs/>
              </w:rPr>
              <w:t>, the tree’s local name.</w:t>
            </w:r>
          </w:p>
        </w:tc>
      </w:tr>
      <w:tr w:rsidR="006D5C7C" w:rsidRPr="009C5261" w14:paraId="16D0EDD4" w14:textId="77777777" w:rsidTr="00001DCD">
        <w:tc>
          <w:tcPr>
            <w:tcW w:w="1838" w:type="dxa"/>
            <w:vAlign w:val="center"/>
          </w:tcPr>
          <w:p w14:paraId="703A671D" w14:textId="77777777" w:rsidR="006D5C7C" w:rsidRDefault="006D5C7C" w:rsidP="00001DCD">
            <w:pPr>
              <w:rPr>
                <w:bCs/>
              </w:rPr>
            </w:pPr>
            <w:r>
              <w:rPr>
                <w:bCs/>
              </w:rPr>
              <w:t>kola nuts</w:t>
            </w:r>
          </w:p>
        </w:tc>
        <w:tc>
          <w:tcPr>
            <w:tcW w:w="7178" w:type="dxa"/>
            <w:vAlign w:val="center"/>
          </w:tcPr>
          <w:p w14:paraId="0B92B907" w14:textId="0540F704" w:rsidR="006D5C7C" w:rsidRPr="009C5261" w:rsidRDefault="00A261EB" w:rsidP="00001DCD">
            <w:pPr>
              <w:rPr>
                <w:bCs/>
              </w:rPr>
            </w:pPr>
            <w:r w:rsidRPr="00A261EB">
              <w:rPr>
                <w:bCs/>
              </w:rPr>
              <w:t>Nuts used in trade, ceremonies, and social gatherings.</w:t>
            </w:r>
            <w:r w:rsidRPr="00A261EB">
              <w:rPr>
                <w:bCs/>
              </w:rPr>
              <w:br/>
            </w:r>
            <w:r w:rsidRPr="00A261EB">
              <w:rPr>
                <w:b/>
                <w:bCs/>
              </w:rPr>
              <w:t>Etymology:</w:t>
            </w:r>
            <w:r w:rsidRPr="00A261EB">
              <w:rPr>
                <w:bCs/>
              </w:rPr>
              <w:t xml:space="preserve"> From African languages via Arabic </w:t>
            </w:r>
            <w:r w:rsidRPr="00A261EB">
              <w:rPr>
                <w:bCs/>
                <w:i/>
                <w:iCs/>
              </w:rPr>
              <w:t>kola</w:t>
            </w:r>
            <w:r w:rsidRPr="00A261EB">
              <w:rPr>
                <w:bCs/>
              </w:rPr>
              <w:t>.</w:t>
            </w:r>
          </w:p>
        </w:tc>
      </w:tr>
      <w:tr w:rsidR="006D5C7C" w:rsidRPr="009C5261" w14:paraId="7A2ED93B" w14:textId="77777777" w:rsidTr="00001DCD">
        <w:tc>
          <w:tcPr>
            <w:tcW w:w="1838" w:type="dxa"/>
            <w:vAlign w:val="center"/>
          </w:tcPr>
          <w:p w14:paraId="68409EE7" w14:textId="77777777" w:rsidR="006D5C7C" w:rsidRDefault="006D5C7C" w:rsidP="00001DCD">
            <w:pPr>
              <w:rPr>
                <w:bCs/>
              </w:rPr>
            </w:pPr>
            <w:r>
              <w:rPr>
                <w:bCs/>
              </w:rPr>
              <w:t>Oba</w:t>
            </w:r>
          </w:p>
        </w:tc>
        <w:tc>
          <w:tcPr>
            <w:tcW w:w="7178" w:type="dxa"/>
            <w:vAlign w:val="center"/>
          </w:tcPr>
          <w:p w14:paraId="121CE94D" w14:textId="10D0420B" w:rsidR="006D5C7C" w:rsidRPr="009C5261" w:rsidRDefault="008F125F" w:rsidP="00001DCD">
            <w:pPr>
              <w:rPr>
                <w:bCs/>
              </w:rPr>
            </w:pPr>
            <w:r>
              <w:rPr>
                <w:bCs/>
              </w:rPr>
              <w:t>T</w:t>
            </w:r>
            <w:r w:rsidRPr="007B5387">
              <w:rPr>
                <w:bCs/>
              </w:rPr>
              <w:t>he traditional ruler and spiritual leader, considered to be divinely appointed and a descendant of the gods. The Oba held ultimate political and religious authority, owning all the land and making key decisions about war and governance.</w:t>
            </w:r>
            <w:r w:rsidR="006D5C7C" w:rsidRPr="006D5C7C">
              <w:rPr>
                <w:bCs/>
              </w:rPr>
              <w:br/>
            </w:r>
            <w:r w:rsidR="006D5C7C" w:rsidRPr="006D5C7C">
              <w:rPr>
                <w:b/>
                <w:bCs/>
              </w:rPr>
              <w:t>Etymology:</w:t>
            </w:r>
            <w:r w:rsidR="006D5C7C" w:rsidRPr="006D5C7C">
              <w:rPr>
                <w:bCs/>
              </w:rPr>
              <w:t xml:space="preserve"> From Yoruba and Edo languages meaning “ruler.”</w:t>
            </w:r>
          </w:p>
        </w:tc>
      </w:tr>
      <w:tr w:rsidR="006D5C7C" w:rsidRPr="009C5261" w14:paraId="4D22D6DA" w14:textId="77777777" w:rsidTr="00001DCD">
        <w:tc>
          <w:tcPr>
            <w:tcW w:w="1838" w:type="dxa"/>
            <w:vAlign w:val="center"/>
          </w:tcPr>
          <w:p w14:paraId="7250975B" w14:textId="77777777" w:rsidR="006D5C7C" w:rsidRPr="007C3A2B" w:rsidRDefault="006D5C7C" w:rsidP="00001DCD">
            <w:pPr>
              <w:rPr>
                <w:bCs/>
              </w:rPr>
            </w:pPr>
            <w:proofErr w:type="spellStart"/>
            <w:r>
              <w:rPr>
                <w:bCs/>
              </w:rPr>
              <w:t>Ogiso</w:t>
            </w:r>
            <w:proofErr w:type="spellEnd"/>
          </w:p>
        </w:tc>
        <w:tc>
          <w:tcPr>
            <w:tcW w:w="7178" w:type="dxa"/>
            <w:vAlign w:val="center"/>
          </w:tcPr>
          <w:p w14:paraId="18CB5FB1" w14:textId="59784607" w:rsidR="006D5C7C" w:rsidRPr="009C5261" w:rsidRDefault="003D7FAA" w:rsidP="00001DCD">
            <w:pPr>
              <w:rPr>
                <w:bCs/>
              </w:rPr>
            </w:pPr>
            <w:r w:rsidRPr="003D7FAA">
              <w:rPr>
                <w:bCs/>
              </w:rPr>
              <w:t xml:space="preserve">The </w:t>
            </w:r>
            <w:proofErr w:type="spellStart"/>
            <w:r w:rsidRPr="003D7FAA">
              <w:rPr>
                <w:bCs/>
              </w:rPr>
              <w:t>Ogiso</w:t>
            </w:r>
            <w:proofErr w:type="spellEnd"/>
            <w:r w:rsidRPr="003D7FAA">
              <w:rPr>
                <w:bCs/>
              </w:rPr>
              <w:t xml:space="preserve"> Dynasty (circa 900–1100 AD) was the first ruling era of the Benin Kingdom (then called </w:t>
            </w:r>
            <w:proofErr w:type="spellStart"/>
            <w:r w:rsidRPr="003D7FAA">
              <w:rPr>
                <w:bCs/>
              </w:rPr>
              <w:t>Igodomigodo</w:t>
            </w:r>
            <w:proofErr w:type="spellEnd"/>
            <w:r w:rsidRPr="003D7FAA">
              <w:rPr>
                <w:bCs/>
              </w:rPr>
              <w:t>), located in modern-day Nigeria. Meaning "Kings of the Sky" (derived from Ogie meaning king, and Iso meaning sky), these 31 rulers, including two women, established early centralized governance and laid foundations for the later Benin Empire.</w:t>
            </w:r>
            <w:r w:rsidR="006D5C7C" w:rsidRPr="006D5C7C">
              <w:rPr>
                <w:bCs/>
              </w:rPr>
              <w:br/>
            </w:r>
            <w:r w:rsidR="006D5C7C" w:rsidRPr="006D5C7C">
              <w:rPr>
                <w:b/>
                <w:bCs/>
              </w:rPr>
              <w:t>Etymology:</w:t>
            </w:r>
            <w:r w:rsidR="006D5C7C" w:rsidRPr="006D5C7C">
              <w:rPr>
                <w:bCs/>
              </w:rPr>
              <w:t xml:space="preserve"> From Edo words meaning “king of the sky.”</w:t>
            </w:r>
          </w:p>
        </w:tc>
      </w:tr>
      <w:tr w:rsidR="006D5C7C" w:rsidRPr="009C5261" w14:paraId="63186A0C" w14:textId="77777777" w:rsidTr="00001DCD">
        <w:tc>
          <w:tcPr>
            <w:tcW w:w="1838" w:type="dxa"/>
            <w:vAlign w:val="center"/>
          </w:tcPr>
          <w:p w14:paraId="4C9942F5" w14:textId="77777777" w:rsidR="006D5C7C" w:rsidRDefault="006D5C7C" w:rsidP="00001DCD">
            <w:pPr>
              <w:rPr>
                <w:bCs/>
              </w:rPr>
            </w:pPr>
            <w:proofErr w:type="spellStart"/>
            <w:r>
              <w:rPr>
                <w:bCs/>
              </w:rPr>
              <w:lastRenderedPageBreak/>
              <w:t>Ogiuwu</w:t>
            </w:r>
            <w:proofErr w:type="spellEnd"/>
            <w:r>
              <w:rPr>
                <w:bCs/>
              </w:rPr>
              <w:t xml:space="preserve"> (God)</w:t>
            </w:r>
          </w:p>
        </w:tc>
        <w:tc>
          <w:tcPr>
            <w:tcW w:w="7178" w:type="dxa"/>
            <w:vAlign w:val="center"/>
          </w:tcPr>
          <w:p w14:paraId="2EAAA212" w14:textId="717BC12D" w:rsidR="006D5C7C" w:rsidRPr="009C5261" w:rsidRDefault="00A261EB" w:rsidP="00001DCD">
            <w:pPr>
              <w:rPr>
                <w:bCs/>
              </w:rPr>
            </w:pPr>
            <w:r w:rsidRPr="00A261EB">
              <w:rPr>
                <w:bCs/>
              </w:rPr>
              <w:t>A powerful god associated with death and the spirit world.</w:t>
            </w:r>
            <w:r w:rsidRPr="00A261EB">
              <w:rPr>
                <w:bCs/>
              </w:rPr>
              <w:br/>
            </w:r>
            <w:r w:rsidRPr="00A261EB">
              <w:rPr>
                <w:b/>
                <w:bCs/>
              </w:rPr>
              <w:t>Etymology:</w:t>
            </w:r>
            <w:r w:rsidRPr="00A261EB">
              <w:rPr>
                <w:bCs/>
              </w:rPr>
              <w:t xml:space="preserve"> From Edo belief systems; name rooted in local language.</w:t>
            </w:r>
          </w:p>
        </w:tc>
      </w:tr>
      <w:tr w:rsidR="006D5C7C" w:rsidRPr="009C5261" w14:paraId="65315D6E" w14:textId="77777777" w:rsidTr="00001DCD">
        <w:tc>
          <w:tcPr>
            <w:tcW w:w="1838" w:type="dxa"/>
            <w:vAlign w:val="center"/>
          </w:tcPr>
          <w:p w14:paraId="3AA94293" w14:textId="77777777" w:rsidR="006D5C7C" w:rsidRDefault="006D5C7C" w:rsidP="00001DCD">
            <w:pPr>
              <w:rPr>
                <w:bCs/>
              </w:rPr>
            </w:pPr>
            <w:r>
              <w:rPr>
                <w:bCs/>
              </w:rPr>
              <w:t>okra</w:t>
            </w:r>
          </w:p>
        </w:tc>
        <w:tc>
          <w:tcPr>
            <w:tcW w:w="7178" w:type="dxa"/>
            <w:vAlign w:val="center"/>
          </w:tcPr>
          <w:p w14:paraId="0A6BD0AE" w14:textId="17E99823" w:rsidR="006D5C7C" w:rsidRPr="009C5261" w:rsidRDefault="006D5C7C" w:rsidP="00001DCD">
            <w:pPr>
              <w:rPr>
                <w:bCs/>
              </w:rPr>
            </w:pPr>
            <w:r w:rsidRPr="006D5C7C">
              <w:rPr>
                <w:bCs/>
              </w:rPr>
              <w:t>A green vegetable grown and eaten in West Africa.</w:t>
            </w:r>
            <w:r w:rsidRPr="006D5C7C">
              <w:rPr>
                <w:bCs/>
              </w:rPr>
              <w:br/>
            </w:r>
            <w:r w:rsidRPr="006D5C7C">
              <w:rPr>
                <w:b/>
                <w:bCs/>
              </w:rPr>
              <w:t>Etymology:</w:t>
            </w:r>
            <w:r w:rsidRPr="006D5C7C">
              <w:rPr>
                <w:bCs/>
              </w:rPr>
              <w:t xml:space="preserve"> From West African languages, via Igbo </w:t>
            </w:r>
            <w:proofErr w:type="spellStart"/>
            <w:r w:rsidRPr="006D5C7C">
              <w:rPr>
                <w:bCs/>
                <w:i/>
                <w:iCs/>
              </w:rPr>
              <w:t>ọ́kụ̀rụ</w:t>
            </w:r>
            <w:proofErr w:type="spellEnd"/>
            <w:r w:rsidRPr="006D5C7C">
              <w:rPr>
                <w:bCs/>
                <w:i/>
                <w:iCs/>
              </w:rPr>
              <w:t>̀</w:t>
            </w:r>
            <w:r w:rsidRPr="006D5C7C">
              <w:rPr>
                <w:bCs/>
              </w:rPr>
              <w:t>.</w:t>
            </w:r>
          </w:p>
        </w:tc>
      </w:tr>
      <w:tr w:rsidR="006D5C7C" w:rsidRPr="009C5261" w14:paraId="37C19F4A" w14:textId="77777777" w:rsidTr="00001DCD">
        <w:tc>
          <w:tcPr>
            <w:tcW w:w="1838" w:type="dxa"/>
            <w:vAlign w:val="center"/>
          </w:tcPr>
          <w:p w14:paraId="31DA23F9" w14:textId="77777777" w:rsidR="006D5C7C" w:rsidRDefault="006D5C7C" w:rsidP="00001DCD">
            <w:pPr>
              <w:rPr>
                <w:bCs/>
              </w:rPr>
            </w:pPr>
            <w:r>
              <w:rPr>
                <w:bCs/>
              </w:rPr>
              <w:t xml:space="preserve">palm </w:t>
            </w:r>
            <w:proofErr w:type="spellStart"/>
            <w:r>
              <w:rPr>
                <w:bCs/>
              </w:rPr>
              <w:t>kernal</w:t>
            </w:r>
            <w:proofErr w:type="spellEnd"/>
          </w:p>
        </w:tc>
        <w:tc>
          <w:tcPr>
            <w:tcW w:w="7178" w:type="dxa"/>
            <w:vAlign w:val="center"/>
          </w:tcPr>
          <w:p w14:paraId="18A2C739" w14:textId="6CACA435" w:rsidR="006D5C7C" w:rsidRPr="009C5261" w:rsidRDefault="006D5C7C" w:rsidP="00001DCD">
            <w:pPr>
              <w:rPr>
                <w:bCs/>
              </w:rPr>
            </w:pPr>
            <w:r w:rsidRPr="006D5C7C">
              <w:rPr>
                <w:bCs/>
              </w:rPr>
              <w:t>The seed of the palm fruit, used for oil and trade.</w:t>
            </w:r>
            <w:r w:rsidRPr="006D5C7C">
              <w:rPr>
                <w:bCs/>
              </w:rPr>
              <w:br/>
            </w:r>
            <w:r w:rsidRPr="006D5C7C">
              <w:rPr>
                <w:b/>
                <w:bCs/>
              </w:rPr>
              <w:t>Etymology:</w:t>
            </w:r>
            <w:r w:rsidRPr="006D5C7C">
              <w:rPr>
                <w:bCs/>
              </w:rPr>
              <w:t xml:space="preserve"> </w:t>
            </w:r>
            <w:r w:rsidRPr="006D5C7C">
              <w:rPr>
                <w:bCs/>
                <w:i/>
                <w:iCs/>
              </w:rPr>
              <w:t>Palm</w:t>
            </w:r>
            <w:r w:rsidRPr="006D5C7C">
              <w:rPr>
                <w:bCs/>
              </w:rPr>
              <w:t xml:space="preserve"> from Latin </w:t>
            </w:r>
            <w:proofErr w:type="spellStart"/>
            <w:r w:rsidRPr="006D5C7C">
              <w:rPr>
                <w:bCs/>
                <w:i/>
                <w:iCs/>
              </w:rPr>
              <w:t>palma</w:t>
            </w:r>
            <w:proofErr w:type="spellEnd"/>
            <w:r w:rsidRPr="006D5C7C">
              <w:rPr>
                <w:bCs/>
              </w:rPr>
              <w:t xml:space="preserve">; </w:t>
            </w:r>
            <w:r w:rsidRPr="006D5C7C">
              <w:rPr>
                <w:bCs/>
                <w:i/>
                <w:iCs/>
              </w:rPr>
              <w:t>kernel</w:t>
            </w:r>
            <w:r w:rsidRPr="006D5C7C">
              <w:rPr>
                <w:bCs/>
              </w:rPr>
              <w:t xml:space="preserve"> from Old English </w:t>
            </w:r>
            <w:proofErr w:type="spellStart"/>
            <w:r w:rsidRPr="006D5C7C">
              <w:rPr>
                <w:bCs/>
                <w:i/>
                <w:iCs/>
              </w:rPr>
              <w:t>cyrnel</w:t>
            </w:r>
            <w:proofErr w:type="spellEnd"/>
            <w:r w:rsidRPr="006D5C7C">
              <w:rPr>
                <w:bCs/>
              </w:rPr>
              <w:t>.</w:t>
            </w:r>
          </w:p>
        </w:tc>
      </w:tr>
      <w:tr w:rsidR="006D5C7C" w:rsidRPr="009C5261" w14:paraId="32CF0D56" w14:textId="77777777" w:rsidTr="00001DCD">
        <w:tc>
          <w:tcPr>
            <w:tcW w:w="1838" w:type="dxa"/>
            <w:vAlign w:val="center"/>
          </w:tcPr>
          <w:p w14:paraId="1A089B99" w14:textId="77777777" w:rsidR="006D5C7C" w:rsidRDefault="006D5C7C" w:rsidP="00001DCD">
            <w:pPr>
              <w:rPr>
                <w:bCs/>
              </w:rPr>
            </w:pPr>
            <w:r>
              <w:rPr>
                <w:bCs/>
              </w:rPr>
              <w:t>plant lore</w:t>
            </w:r>
          </w:p>
        </w:tc>
        <w:tc>
          <w:tcPr>
            <w:tcW w:w="7178" w:type="dxa"/>
            <w:vAlign w:val="center"/>
          </w:tcPr>
          <w:p w14:paraId="5745FB85" w14:textId="5D0F48BC" w:rsidR="006D5C7C" w:rsidRPr="009C5261" w:rsidRDefault="006D5C7C" w:rsidP="00001DCD">
            <w:pPr>
              <w:rPr>
                <w:bCs/>
              </w:rPr>
            </w:pPr>
            <w:r w:rsidRPr="006D5C7C">
              <w:rPr>
                <w:bCs/>
              </w:rPr>
              <w:t>Knowledge about plants and how they can be used for food or medicine.</w:t>
            </w:r>
            <w:r w:rsidRPr="006D5C7C">
              <w:rPr>
                <w:bCs/>
              </w:rPr>
              <w:br/>
            </w:r>
            <w:r w:rsidRPr="006D5C7C">
              <w:rPr>
                <w:b/>
                <w:bCs/>
              </w:rPr>
              <w:t>Etymology:</w:t>
            </w:r>
            <w:r w:rsidRPr="006D5C7C">
              <w:rPr>
                <w:bCs/>
              </w:rPr>
              <w:t xml:space="preserve"> </w:t>
            </w:r>
            <w:r w:rsidRPr="006D5C7C">
              <w:rPr>
                <w:bCs/>
                <w:i/>
                <w:iCs/>
              </w:rPr>
              <w:t>Lore</w:t>
            </w:r>
            <w:r w:rsidRPr="006D5C7C">
              <w:rPr>
                <w:bCs/>
              </w:rPr>
              <w:t xml:space="preserve"> comes from Old English </w:t>
            </w:r>
            <w:proofErr w:type="spellStart"/>
            <w:r w:rsidRPr="006D5C7C">
              <w:rPr>
                <w:bCs/>
                <w:i/>
                <w:iCs/>
              </w:rPr>
              <w:t>lār</w:t>
            </w:r>
            <w:proofErr w:type="spellEnd"/>
            <w:r w:rsidRPr="006D5C7C">
              <w:rPr>
                <w:bCs/>
              </w:rPr>
              <w:t>, meaning “teaching.”</w:t>
            </w:r>
          </w:p>
        </w:tc>
      </w:tr>
      <w:tr w:rsidR="006D5C7C" w:rsidRPr="009C5261" w14:paraId="6B840B66" w14:textId="77777777" w:rsidTr="00001DCD">
        <w:tc>
          <w:tcPr>
            <w:tcW w:w="1838" w:type="dxa"/>
            <w:vAlign w:val="center"/>
          </w:tcPr>
          <w:p w14:paraId="4C3F64EC" w14:textId="77777777" w:rsidR="006D5C7C" w:rsidRDefault="006D5C7C" w:rsidP="00001DCD">
            <w:pPr>
              <w:rPr>
                <w:bCs/>
              </w:rPr>
            </w:pPr>
            <w:proofErr w:type="spellStart"/>
            <w:r>
              <w:rPr>
                <w:bCs/>
              </w:rPr>
              <w:t>umozo</w:t>
            </w:r>
            <w:proofErr w:type="spellEnd"/>
            <w:r>
              <w:rPr>
                <w:bCs/>
              </w:rPr>
              <w:t xml:space="preserve"> sword</w:t>
            </w:r>
          </w:p>
        </w:tc>
        <w:tc>
          <w:tcPr>
            <w:tcW w:w="7178" w:type="dxa"/>
            <w:vAlign w:val="center"/>
          </w:tcPr>
          <w:p w14:paraId="370F92EB" w14:textId="3519AF03" w:rsidR="006D5C7C" w:rsidRPr="009C5261" w:rsidRDefault="003D7FAA" w:rsidP="00001DCD">
            <w:pPr>
              <w:rPr>
                <w:bCs/>
              </w:rPr>
            </w:pPr>
            <w:r w:rsidRPr="003D7FAA">
              <w:rPr>
                <w:bCs/>
              </w:rPr>
              <w:t xml:space="preserve">The </w:t>
            </w:r>
            <w:proofErr w:type="spellStart"/>
            <w:r w:rsidRPr="003D7FAA">
              <w:rPr>
                <w:bCs/>
              </w:rPr>
              <w:t>Umozo</w:t>
            </w:r>
            <w:proofErr w:type="spellEnd"/>
            <w:r w:rsidRPr="003D7FAA">
              <w:rPr>
                <w:bCs/>
              </w:rPr>
              <w:t xml:space="preserve"> is a traditional, single-edged, and curved sword from the Benin Kingdom, specifically designed as a powerful, heavy chopping weapon for combat and sometimes executions. Often used by Edo warriors, it features a distinctive flared tip, a short hilt, and a curved, weighted blade</w:t>
            </w:r>
            <w:r w:rsidR="00A261EB" w:rsidRPr="00A261EB">
              <w:rPr>
                <w:bCs/>
              </w:rPr>
              <w:br/>
            </w:r>
            <w:r w:rsidR="00A261EB" w:rsidRPr="00A261EB">
              <w:rPr>
                <w:b/>
                <w:bCs/>
              </w:rPr>
              <w:t>Etymology:</w:t>
            </w:r>
            <w:r w:rsidR="00A261EB" w:rsidRPr="00A261EB">
              <w:rPr>
                <w:bCs/>
              </w:rPr>
              <w:t xml:space="preserve"> From Edo language; </w:t>
            </w:r>
            <w:proofErr w:type="spellStart"/>
            <w:r w:rsidR="00A261EB" w:rsidRPr="00A261EB">
              <w:rPr>
                <w:bCs/>
                <w:i/>
                <w:iCs/>
              </w:rPr>
              <w:t>umozo</w:t>
            </w:r>
            <w:proofErr w:type="spellEnd"/>
            <w:r w:rsidR="00A261EB" w:rsidRPr="00A261EB">
              <w:rPr>
                <w:bCs/>
              </w:rPr>
              <w:t xml:space="preserve"> refers to ritual or authority.</w:t>
            </w:r>
          </w:p>
        </w:tc>
      </w:tr>
      <w:tr w:rsidR="006D5C7C" w:rsidRPr="009C5261" w14:paraId="62A2B8BD" w14:textId="77777777" w:rsidTr="00001DCD">
        <w:tc>
          <w:tcPr>
            <w:tcW w:w="1838" w:type="dxa"/>
            <w:vAlign w:val="center"/>
          </w:tcPr>
          <w:p w14:paraId="43B63394" w14:textId="77777777" w:rsidR="006D5C7C" w:rsidRDefault="006D5C7C" w:rsidP="00001DCD">
            <w:pPr>
              <w:rPr>
                <w:bCs/>
              </w:rPr>
            </w:pPr>
            <w:r>
              <w:rPr>
                <w:bCs/>
              </w:rPr>
              <w:t>yam</w:t>
            </w:r>
          </w:p>
        </w:tc>
        <w:tc>
          <w:tcPr>
            <w:tcW w:w="7178" w:type="dxa"/>
            <w:vAlign w:val="center"/>
          </w:tcPr>
          <w:p w14:paraId="3FE5816B" w14:textId="04341C6F" w:rsidR="006D5C7C" w:rsidRPr="009C5261" w:rsidRDefault="006D5C7C" w:rsidP="00001DCD">
            <w:pPr>
              <w:rPr>
                <w:bCs/>
              </w:rPr>
            </w:pPr>
            <w:r w:rsidRPr="006D5C7C">
              <w:rPr>
                <w:bCs/>
              </w:rPr>
              <w:t>A starchy root vegetable that was a staple food in Benin.</w:t>
            </w:r>
            <w:r w:rsidRPr="006D5C7C">
              <w:rPr>
                <w:bCs/>
              </w:rPr>
              <w:br/>
            </w:r>
            <w:r w:rsidRPr="006D5C7C">
              <w:rPr>
                <w:b/>
                <w:bCs/>
              </w:rPr>
              <w:t>Etymology:</w:t>
            </w:r>
            <w:r w:rsidRPr="006D5C7C">
              <w:rPr>
                <w:bCs/>
              </w:rPr>
              <w:t xml:space="preserve"> From West African languages, via Portuguese </w:t>
            </w:r>
            <w:proofErr w:type="spellStart"/>
            <w:r w:rsidRPr="006D5C7C">
              <w:rPr>
                <w:bCs/>
                <w:i/>
                <w:iCs/>
              </w:rPr>
              <w:t>inhame</w:t>
            </w:r>
            <w:proofErr w:type="spellEnd"/>
            <w:r w:rsidRPr="006D5C7C">
              <w:rPr>
                <w:bCs/>
              </w:rPr>
              <w:t>.</w:t>
            </w:r>
          </w:p>
        </w:tc>
      </w:tr>
      <w:tr w:rsidR="006D5C7C" w:rsidRPr="009C5261" w14:paraId="416A074C" w14:textId="77777777" w:rsidTr="00001DCD">
        <w:tc>
          <w:tcPr>
            <w:tcW w:w="1838" w:type="dxa"/>
            <w:vAlign w:val="center"/>
          </w:tcPr>
          <w:p w14:paraId="179626D2" w14:textId="77777777" w:rsidR="006D5C7C" w:rsidRPr="007C3A2B" w:rsidRDefault="006D5C7C" w:rsidP="00001DCD">
            <w:pPr>
              <w:rPr>
                <w:bCs/>
              </w:rPr>
            </w:pPr>
            <w:r>
              <w:rPr>
                <w:bCs/>
              </w:rPr>
              <w:t>Yoruba</w:t>
            </w:r>
          </w:p>
        </w:tc>
        <w:tc>
          <w:tcPr>
            <w:tcW w:w="7178" w:type="dxa"/>
            <w:vAlign w:val="center"/>
          </w:tcPr>
          <w:p w14:paraId="765BF8F0" w14:textId="5D891362" w:rsidR="006D5C7C" w:rsidRPr="009C5261" w:rsidRDefault="006D5C7C" w:rsidP="00001DCD">
            <w:pPr>
              <w:rPr>
                <w:bCs/>
              </w:rPr>
            </w:pPr>
            <w:r w:rsidRPr="006D5C7C">
              <w:rPr>
                <w:bCs/>
              </w:rPr>
              <w:t>A neighbouring ethnic group with shared trade and cultural links to Benin.</w:t>
            </w:r>
            <w:r w:rsidRPr="006D5C7C">
              <w:rPr>
                <w:bCs/>
              </w:rPr>
              <w:br/>
            </w:r>
            <w:r w:rsidRPr="006D5C7C">
              <w:rPr>
                <w:b/>
                <w:bCs/>
              </w:rPr>
              <w:t>Etymology:</w:t>
            </w:r>
            <w:r w:rsidRPr="006D5C7C">
              <w:rPr>
                <w:bCs/>
              </w:rPr>
              <w:t xml:space="preserve"> From the name used by the people themselves (</w:t>
            </w:r>
            <w:r w:rsidRPr="006D5C7C">
              <w:rPr>
                <w:bCs/>
                <w:i/>
                <w:iCs/>
              </w:rPr>
              <w:t>Yorùbá</w:t>
            </w:r>
            <w:r w:rsidRPr="006D5C7C">
              <w:rPr>
                <w:bCs/>
              </w:rPr>
              <w:t>).</w:t>
            </w:r>
          </w:p>
        </w:tc>
      </w:tr>
    </w:tbl>
    <w:p w14:paraId="4A28D575" w14:textId="77777777" w:rsidR="00E32D3A" w:rsidRPr="0050784A" w:rsidRDefault="00E32D3A"/>
    <w:sectPr w:rsidR="00E32D3A" w:rsidRPr="0050784A" w:rsidSect="00715C9C">
      <w:footerReference w:type="default" r:id="rId8"/>
      <w:pgSz w:w="11906" w:h="16838"/>
      <w:pgMar w:top="1440" w:right="1440" w:bottom="1440" w:left="1440" w:header="51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104EB" w14:textId="77777777" w:rsidR="00D529A5" w:rsidRDefault="00D529A5" w:rsidP="00EF55FE">
      <w:r>
        <w:separator/>
      </w:r>
    </w:p>
  </w:endnote>
  <w:endnote w:type="continuationSeparator" w:id="0">
    <w:p w14:paraId="6DE0DD1E" w14:textId="77777777" w:rsidR="00D529A5" w:rsidRDefault="00D529A5" w:rsidP="00EF5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w:altName w:val="Calibri"/>
    <w:charset w:val="4D"/>
    <w:family w:val="swiss"/>
    <w:pitch w:val="variable"/>
    <w:sig w:usb0="800000AF" w:usb1="5000204A" w:usb2="00000000" w:usb3="00000000" w:csb0="0000009B" w:csb1="00000000"/>
  </w:font>
  <w:font w:name="Times New Roman (Body CS)">
    <w:altName w:val="Aptos Display"/>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D345F" w14:textId="70418C30" w:rsidR="00EF55FE" w:rsidRDefault="00EF55FE">
    <w:pPr>
      <w:pStyle w:val="Footer"/>
    </w:pPr>
    <w:r>
      <w:t xml:space="preserve">                                                                </w:t>
    </w:r>
    <w:r>
      <w:rPr>
        <w:noProof/>
      </w:rPr>
      <w:drawing>
        <wp:inline distT="0" distB="0" distL="0" distR="0" wp14:anchorId="1FC7E0CD" wp14:editId="50D77B38">
          <wp:extent cx="1238250" cy="977791"/>
          <wp:effectExtent l="0" t="0" r="0" b="0"/>
          <wp:docPr id="10" name="Picture 1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54974" cy="990997"/>
                  </a:xfrm>
                  <a:prstGeom prst="rect">
                    <a:avLst/>
                  </a:prstGeom>
                </pic:spPr>
              </pic:pic>
            </a:graphicData>
          </a:graphic>
        </wp:inline>
      </w:drawing>
    </w:r>
    <w:r>
      <w:t xml:space="preserve"> </w:t>
    </w:r>
  </w:p>
  <w:p w14:paraId="6E260AA6" w14:textId="77777777" w:rsidR="00EF55FE" w:rsidRDefault="00EF5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BDC0F" w14:textId="77777777" w:rsidR="00D529A5" w:rsidRDefault="00D529A5" w:rsidP="00EF55FE">
      <w:r>
        <w:separator/>
      </w:r>
    </w:p>
  </w:footnote>
  <w:footnote w:type="continuationSeparator" w:id="0">
    <w:p w14:paraId="61C3E73F" w14:textId="77777777" w:rsidR="00D529A5" w:rsidRDefault="00D529A5" w:rsidP="00EF5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95531"/>
    <w:multiLevelType w:val="multilevel"/>
    <w:tmpl w:val="09AC84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827019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FE"/>
    <w:rsid w:val="00106525"/>
    <w:rsid w:val="0014661C"/>
    <w:rsid w:val="00194C8F"/>
    <w:rsid w:val="001B7800"/>
    <w:rsid w:val="00233352"/>
    <w:rsid w:val="002944F9"/>
    <w:rsid w:val="002B5CA0"/>
    <w:rsid w:val="0032353E"/>
    <w:rsid w:val="003D1614"/>
    <w:rsid w:val="003D7FAA"/>
    <w:rsid w:val="004D29A9"/>
    <w:rsid w:val="004F5150"/>
    <w:rsid w:val="0050784A"/>
    <w:rsid w:val="00560101"/>
    <w:rsid w:val="005B4521"/>
    <w:rsid w:val="005D0DBC"/>
    <w:rsid w:val="005D5075"/>
    <w:rsid w:val="005E228C"/>
    <w:rsid w:val="006021AD"/>
    <w:rsid w:val="006224EA"/>
    <w:rsid w:val="006659D8"/>
    <w:rsid w:val="00677002"/>
    <w:rsid w:val="006D22E1"/>
    <w:rsid w:val="006D5C7C"/>
    <w:rsid w:val="006F1525"/>
    <w:rsid w:val="00715C9C"/>
    <w:rsid w:val="00727D1A"/>
    <w:rsid w:val="007B5387"/>
    <w:rsid w:val="007D33F2"/>
    <w:rsid w:val="00812BBF"/>
    <w:rsid w:val="00843753"/>
    <w:rsid w:val="008634B0"/>
    <w:rsid w:val="0086737D"/>
    <w:rsid w:val="00874996"/>
    <w:rsid w:val="008D2877"/>
    <w:rsid w:val="008F125F"/>
    <w:rsid w:val="009038D3"/>
    <w:rsid w:val="00905998"/>
    <w:rsid w:val="00912591"/>
    <w:rsid w:val="00912708"/>
    <w:rsid w:val="00974999"/>
    <w:rsid w:val="009B7CE3"/>
    <w:rsid w:val="00A261EB"/>
    <w:rsid w:val="00A517B6"/>
    <w:rsid w:val="00AE1D9B"/>
    <w:rsid w:val="00B36A48"/>
    <w:rsid w:val="00B73A38"/>
    <w:rsid w:val="00B833EE"/>
    <w:rsid w:val="00BB1050"/>
    <w:rsid w:val="00BC205E"/>
    <w:rsid w:val="00BC6B0F"/>
    <w:rsid w:val="00BF5D8E"/>
    <w:rsid w:val="00C06287"/>
    <w:rsid w:val="00CB0848"/>
    <w:rsid w:val="00CB4BCB"/>
    <w:rsid w:val="00CD3B1F"/>
    <w:rsid w:val="00D47539"/>
    <w:rsid w:val="00D529A5"/>
    <w:rsid w:val="00D6155B"/>
    <w:rsid w:val="00D87EA1"/>
    <w:rsid w:val="00DB5613"/>
    <w:rsid w:val="00DB754B"/>
    <w:rsid w:val="00E103C9"/>
    <w:rsid w:val="00E13CCD"/>
    <w:rsid w:val="00E32D3A"/>
    <w:rsid w:val="00E715E3"/>
    <w:rsid w:val="00EA0CC4"/>
    <w:rsid w:val="00EC09B0"/>
    <w:rsid w:val="00EE0A9C"/>
    <w:rsid w:val="00EF55FE"/>
    <w:rsid w:val="00F61456"/>
    <w:rsid w:val="00F86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9560E"/>
  <w15:chartTrackingRefBased/>
  <w15:docId w15:val="{38F47595-7F47-2E43-A102-A2D39475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C7C"/>
    <w:rPr>
      <w:rFonts w:ascii="Avenir" w:eastAsia="Avenir" w:hAnsi="Avenir" w:cs="Times New Roman (Body CS)"/>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FE"/>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EF55FE"/>
  </w:style>
  <w:style w:type="paragraph" w:styleId="Footer">
    <w:name w:val="footer"/>
    <w:basedOn w:val="Normal"/>
    <w:link w:val="FooterChar"/>
    <w:uiPriority w:val="99"/>
    <w:unhideWhenUsed/>
    <w:rsid w:val="00EF55FE"/>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55FE"/>
  </w:style>
  <w:style w:type="table" w:styleId="TableGrid">
    <w:name w:val="Table Grid"/>
    <w:basedOn w:val="TableNormal"/>
    <w:uiPriority w:val="39"/>
    <w:rsid w:val="00AE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7FAA"/>
    <w:rPr>
      <w:color w:val="0563C1" w:themeColor="hyperlink"/>
      <w:u w:val="single"/>
    </w:rPr>
  </w:style>
  <w:style w:type="character" w:styleId="UnresolvedMention">
    <w:name w:val="Unresolved Mention"/>
    <w:basedOn w:val="DefaultParagraphFont"/>
    <w:uiPriority w:val="99"/>
    <w:semiHidden/>
    <w:unhideWhenUsed/>
    <w:rsid w:val="003D7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71356">
      <w:bodyDiv w:val="1"/>
      <w:marLeft w:val="0"/>
      <w:marRight w:val="0"/>
      <w:marTop w:val="0"/>
      <w:marBottom w:val="0"/>
      <w:divBdr>
        <w:top w:val="none" w:sz="0" w:space="0" w:color="auto"/>
        <w:left w:val="none" w:sz="0" w:space="0" w:color="auto"/>
        <w:bottom w:val="none" w:sz="0" w:space="0" w:color="auto"/>
        <w:right w:val="none" w:sz="0" w:space="0" w:color="auto"/>
      </w:divBdr>
      <w:divsChild>
        <w:div w:id="1336152329">
          <w:marLeft w:val="0"/>
          <w:marRight w:val="0"/>
          <w:marTop w:val="0"/>
          <w:marBottom w:val="0"/>
          <w:divBdr>
            <w:top w:val="none" w:sz="0" w:space="0" w:color="auto"/>
            <w:left w:val="none" w:sz="0" w:space="0" w:color="auto"/>
            <w:bottom w:val="none" w:sz="0" w:space="0" w:color="auto"/>
            <w:right w:val="none" w:sz="0" w:space="0" w:color="auto"/>
          </w:divBdr>
          <w:divsChild>
            <w:div w:id="28579029">
              <w:marLeft w:val="0"/>
              <w:marRight w:val="0"/>
              <w:marTop w:val="0"/>
              <w:marBottom w:val="300"/>
              <w:divBdr>
                <w:top w:val="none" w:sz="0" w:space="0" w:color="auto"/>
                <w:left w:val="none" w:sz="0" w:space="0" w:color="auto"/>
                <w:bottom w:val="none" w:sz="0" w:space="0" w:color="auto"/>
                <w:right w:val="none" w:sz="0" w:space="0" w:color="auto"/>
              </w:divBdr>
            </w:div>
          </w:divsChild>
        </w:div>
        <w:div w:id="1318265463">
          <w:marLeft w:val="0"/>
          <w:marRight w:val="0"/>
          <w:marTop w:val="0"/>
          <w:marBottom w:val="0"/>
          <w:divBdr>
            <w:top w:val="none" w:sz="0" w:space="0" w:color="auto"/>
            <w:left w:val="none" w:sz="0" w:space="0" w:color="auto"/>
            <w:bottom w:val="none" w:sz="0" w:space="0" w:color="auto"/>
            <w:right w:val="none" w:sz="0" w:space="0" w:color="auto"/>
          </w:divBdr>
          <w:divsChild>
            <w:div w:id="296567748">
              <w:marLeft w:val="0"/>
              <w:marRight w:val="0"/>
              <w:marTop w:val="150"/>
              <w:marBottom w:val="300"/>
              <w:divBdr>
                <w:top w:val="none" w:sz="0" w:space="0" w:color="auto"/>
                <w:left w:val="none" w:sz="0" w:space="0" w:color="auto"/>
                <w:bottom w:val="none" w:sz="0" w:space="0" w:color="auto"/>
                <w:right w:val="none" w:sz="0" w:space="0" w:color="auto"/>
              </w:divBdr>
            </w:div>
          </w:divsChild>
        </w:div>
        <w:div w:id="501967920">
          <w:marLeft w:val="0"/>
          <w:marRight w:val="0"/>
          <w:marTop w:val="0"/>
          <w:marBottom w:val="0"/>
          <w:divBdr>
            <w:top w:val="none" w:sz="0" w:space="0" w:color="auto"/>
            <w:left w:val="none" w:sz="0" w:space="0" w:color="auto"/>
            <w:bottom w:val="none" w:sz="0" w:space="0" w:color="auto"/>
            <w:right w:val="none" w:sz="0" w:space="0" w:color="auto"/>
          </w:divBdr>
          <w:divsChild>
            <w:div w:id="726729158">
              <w:marLeft w:val="0"/>
              <w:marRight w:val="0"/>
              <w:marTop w:val="0"/>
              <w:marBottom w:val="0"/>
              <w:divBdr>
                <w:top w:val="none" w:sz="0" w:space="0" w:color="auto"/>
                <w:left w:val="none" w:sz="0" w:space="0" w:color="auto"/>
                <w:bottom w:val="none" w:sz="0" w:space="0" w:color="auto"/>
                <w:right w:val="none" w:sz="0" w:space="0" w:color="auto"/>
              </w:divBdr>
              <w:divsChild>
                <w:div w:id="116932574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013528131">
          <w:marLeft w:val="0"/>
          <w:marRight w:val="0"/>
          <w:marTop w:val="0"/>
          <w:marBottom w:val="0"/>
          <w:divBdr>
            <w:top w:val="none" w:sz="0" w:space="0" w:color="auto"/>
            <w:left w:val="none" w:sz="0" w:space="0" w:color="auto"/>
            <w:bottom w:val="none" w:sz="0" w:space="0" w:color="auto"/>
            <w:right w:val="none" w:sz="0" w:space="0" w:color="auto"/>
          </w:divBdr>
          <w:divsChild>
            <w:div w:id="920992977">
              <w:marLeft w:val="0"/>
              <w:marRight w:val="0"/>
              <w:marTop w:val="0"/>
              <w:marBottom w:val="0"/>
              <w:divBdr>
                <w:top w:val="none" w:sz="0" w:space="0" w:color="auto"/>
                <w:left w:val="none" w:sz="0" w:space="0" w:color="auto"/>
                <w:bottom w:val="none" w:sz="0" w:space="0" w:color="auto"/>
                <w:right w:val="none" w:sz="0" w:space="0" w:color="auto"/>
              </w:divBdr>
              <w:divsChild>
                <w:div w:id="61108891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81883128">
          <w:marLeft w:val="0"/>
          <w:marRight w:val="0"/>
          <w:marTop w:val="0"/>
          <w:marBottom w:val="0"/>
          <w:divBdr>
            <w:top w:val="none" w:sz="0" w:space="0" w:color="auto"/>
            <w:left w:val="none" w:sz="0" w:space="0" w:color="auto"/>
            <w:bottom w:val="none" w:sz="0" w:space="0" w:color="auto"/>
            <w:right w:val="none" w:sz="0" w:space="0" w:color="auto"/>
          </w:divBdr>
          <w:divsChild>
            <w:div w:id="284581384">
              <w:marLeft w:val="0"/>
              <w:marRight w:val="0"/>
              <w:marTop w:val="0"/>
              <w:marBottom w:val="0"/>
              <w:divBdr>
                <w:top w:val="none" w:sz="0" w:space="0" w:color="auto"/>
                <w:left w:val="none" w:sz="0" w:space="0" w:color="auto"/>
                <w:bottom w:val="none" w:sz="0" w:space="0" w:color="auto"/>
                <w:right w:val="none" w:sz="0" w:space="0" w:color="auto"/>
              </w:divBdr>
              <w:divsChild>
                <w:div w:id="58990047">
                  <w:marLeft w:val="0"/>
                  <w:marRight w:val="0"/>
                  <w:marTop w:val="150"/>
                  <w:marBottom w:val="300"/>
                  <w:divBdr>
                    <w:top w:val="none" w:sz="0" w:space="0" w:color="auto"/>
                    <w:left w:val="none" w:sz="0" w:space="0" w:color="auto"/>
                    <w:bottom w:val="none" w:sz="0" w:space="0" w:color="auto"/>
                    <w:right w:val="none" w:sz="0" w:space="0" w:color="auto"/>
                  </w:divBdr>
                  <w:divsChild>
                    <w:div w:id="538516842">
                      <w:marLeft w:val="120"/>
                      <w:marRight w:val="0"/>
                      <w:marTop w:val="0"/>
                      <w:marBottom w:val="120"/>
                      <w:divBdr>
                        <w:top w:val="none" w:sz="0" w:space="0" w:color="auto"/>
                        <w:left w:val="none" w:sz="0" w:space="0" w:color="auto"/>
                        <w:bottom w:val="none" w:sz="0" w:space="0" w:color="auto"/>
                        <w:right w:val="none" w:sz="0" w:space="0" w:color="auto"/>
                      </w:divBdr>
                      <w:divsChild>
                        <w:div w:id="598945883">
                          <w:marLeft w:val="0"/>
                          <w:marRight w:val="0"/>
                          <w:marTop w:val="0"/>
                          <w:marBottom w:val="0"/>
                          <w:divBdr>
                            <w:top w:val="none" w:sz="0" w:space="0" w:color="auto"/>
                            <w:left w:val="none" w:sz="0" w:space="0" w:color="auto"/>
                            <w:bottom w:val="none" w:sz="0" w:space="0" w:color="auto"/>
                            <w:right w:val="none" w:sz="0" w:space="0" w:color="auto"/>
                          </w:divBdr>
                          <w:divsChild>
                            <w:div w:id="2118208431">
                              <w:marLeft w:val="0"/>
                              <w:marRight w:val="0"/>
                              <w:marTop w:val="0"/>
                              <w:marBottom w:val="0"/>
                              <w:divBdr>
                                <w:top w:val="none" w:sz="0" w:space="0" w:color="auto"/>
                                <w:left w:val="none" w:sz="0" w:space="0" w:color="auto"/>
                                <w:bottom w:val="none" w:sz="0" w:space="0" w:color="auto"/>
                                <w:right w:val="none" w:sz="0" w:space="0" w:color="auto"/>
                              </w:divBdr>
                              <w:divsChild>
                                <w:div w:id="95698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8895866">
      <w:bodyDiv w:val="1"/>
      <w:marLeft w:val="0"/>
      <w:marRight w:val="0"/>
      <w:marTop w:val="0"/>
      <w:marBottom w:val="0"/>
      <w:divBdr>
        <w:top w:val="none" w:sz="0" w:space="0" w:color="auto"/>
        <w:left w:val="none" w:sz="0" w:space="0" w:color="auto"/>
        <w:bottom w:val="none" w:sz="0" w:space="0" w:color="auto"/>
        <w:right w:val="none" w:sz="0" w:space="0" w:color="auto"/>
      </w:divBdr>
    </w:div>
    <w:div w:id="1087464887">
      <w:bodyDiv w:val="1"/>
      <w:marLeft w:val="0"/>
      <w:marRight w:val="0"/>
      <w:marTop w:val="0"/>
      <w:marBottom w:val="0"/>
      <w:divBdr>
        <w:top w:val="none" w:sz="0" w:space="0" w:color="auto"/>
        <w:left w:val="none" w:sz="0" w:space="0" w:color="auto"/>
        <w:bottom w:val="none" w:sz="0" w:space="0" w:color="auto"/>
        <w:right w:val="none" w:sz="0" w:space="0" w:color="auto"/>
      </w:divBdr>
      <w:divsChild>
        <w:div w:id="129368709">
          <w:marLeft w:val="0"/>
          <w:marRight w:val="0"/>
          <w:marTop w:val="0"/>
          <w:marBottom w:val="0"/>
          <w:divBdr>
            <w:top w:val="none" w:sz="0" w:space="0" w:color="auto"/>
            <w:left w:val="none" w:sz="0" w:space="0" w:color="auto"/>
            <w:bottom w:val="none" w:sz="0" w:space="0" w:color="auto"/>
            <w:right w:val="none" w:sz="0" w:space="0" w:color="auto"/>
          </w:divBdr>
          <w:divsChild>
            <w:div w:id="1782339190">
              <w:marLeft w:val="0"/>
              <w:marRight w:val="0"/>
              <w:marTop w:val="0"/>
              <w:marBottom w:val="300"/>
              <w:divBdr>
                <w:top w:val="none" w:sz="0" w:space="0" w:color="auto"/>
                <w:left w:val="none" w:sz="0" w:space="0" w:color="auto"/>
                <w:bottom w:val="none" w:sz="0" w:space="0" w:color="auto"/>
                <w:right w:val="none" w:sz="0" w:space="0" w:color="auto"/>
              </w:divBdr>
            </w:div>
          </w:divsChild>
        </w:div>
        <w:div w:id="599264526">
          <w:marLeft w:val="0"/>
          <w:marRight w:val="0"/>
          <w:marTop w:val="0"/>
          <w:marBottom w:val="0"/>
          <w:divBdr>
            <w:top w:val="none" w:sz="0" w:space="0" w:color="auto"/>
            <w:left w:val="none" w:sz="0" w:space="0" w:color="auto"/>
            <w:bottom w:val="none" w:sz="0" w:space="0" w:color="auto"/>
            <w:right w:val="none" w:sz="0" w:space="0" w:color="auto"/>
          </w:divBdr>
          <w:divsChild>
            <w:div w:id="863136172">
              <w:marLeft w:val="0"/>
              <w:marRight w:val="0"/>
              <w:marTop w:val="150"/>
              <w:marBottom w:val="300"/>
              <w:divBdr>
                <w:top w:val="none" w:sz="0" w:space="0" w:color="auto"/>
                <w:left w:val="none" w:sz="0" w:space="0" w:color="auto"/>
                <w:bottom w:val="none" w:sz="0" w:space="0" w:color="auto"/>
                <w:right w:val="none" w:sz="0" w:space="0" w:color="auto"/>
              </w:divBdr>
            </w:div>
          </w:divsChild>
        </w:div>
        <w:div w:id="876812678">
          <w:marLeft w:val="0"/>
          <w:marRight w:val="0"/>
          <w:marTop w:val="0"/>
          <w:marBottom w:val="0"/>
          <w:divBdr>
            <w:top w:val="none" w:sz="0" w:space="0" w:color="auto"/>
            <w:left w:val="none" w:sz="0" w:space="0" w:color="auto"/>
            <w:bottom w:val="none" w:sz="0" w:space="0" w:color="auto"/>
            <w:right w:val="none" w:sz="0" w:space="0" w:color="auto"/>
          </w:divBdr>
          <w:divsChild>
            <w:div w:id="1154302328">
              <w:marLeft w:val="0"/>
              <w:marRight w:val="0"/>
              <w:marTop w:val="0"/>
              <w:marBottom w:val="0"/>
              <w:divBdr>
                <w:top w:val="none" w:sz="0" w:space="0" w:color="auto"/>
                <w:left w:val="none" w:sz="0" w:space="0" w:color="auto"/>
                <w:bottom w:val="none" w:sz="0" w:space="0" w:color="auto"/>
                <w:right w:val="none" w:sz="0" w:space="0" w:color="auto"/>
              </w:divBdr>
              <w:divsChild>
                <w:div w:id="152208731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71212537">
          <w:marLeft w:val="0"/>
          <w:marRight w:val="0"/>
          <w:marTop w:val="0"/>
          <w:marBottom w:val="0"/>
          <w:divBdr>
            <w:top w:val="none" w:sz="0" w:space="0" w:color="auto"/>
            <w:left w:val="none" w:sz="0" w:space="0" w:color="auto"/>
            <w:bottom w:val="none" w:sz="0" w:space="0" w:color="auto"/>
            <w:right w:val="none" w:sz="0" w:space="0" w:color="auto"/>
          </w:divBdr>
          <w:divsChild>
            <w:div w:id="1140148805">
              <w:marLeft w:val="0"/>
              <w:marRight w:val="0"/>
              <w:marTop w:val="0"/>
              <w:marBottom w:val="0"/>
              <w:divBdr>
                <w:top w:val="none" w:sz="0" w:space="0" w:color="auto"/>
                <w:left w:val="none" w:sz="0" w:space="0" w:color="auto"/>
                <w:bottom w:val="none" w:sz="0" w:space="0" w:color="auto"/>
                <w:right w:val="none" w:sz="0" w:space="0" w:color="auto"/>
              </w:divBdr>
              <w:divsChild>
                <w:div w:id="118833010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804808933">
          <w:marLeft w:val="0"/>
          <w:marRight w:val="0"/>
          <w:marTop w:val="0"/>
          <w:marBottom w:val="0"/>
          <w:divBdr>
            <w:top w:val="none" w:sz="0" w:space="0" w:color="auto"/>
            <w:left w:val="none" w:sz="0" w:space="0" w:color="auto"/>
            <w:bottom w:val="none" w:sz="0" w:space="0" w:color="auto"/>
            <w:right w:val="none" w:sz="0" w:space="0" w:color="auto"/>
          </w:divBdr>
          <w:divsChild>
            <w:div w:id="1762948135">
              <w:marLeft w:val="0"/>
              <w:marRight w:val="0"/>
              <w:marTop w:val="0"/>
              <w:marBottom w:val="0"/>
              <w:divBdr>
                <w:top w:val="none" w:sz="0" w:space="0" w:color="auto"/>
                <w:left w:val="none" w:sz="0" w:space="0" w:color="auto"/>
                <w:bottom w:val="none" w:sz="0" w:space="0" w:color="auto"/>
                <w:right w:val="none" w:sz="0" w:space="0" w:color="auto"/>
              </w:divBdr>
              <w:divsChild>
                <w:div w:id="356006642">
                  <w:marLeft w:val="0"/>
                  <w:marRight w:val="0"/>
                  <w:marTop w:val="150"/>
                  <w:marBottom w:val="300"/>
                  <w:divBdr>
                    <w:top w:val="none" w:sz="0" w:space="0" w:color="auto"/>
                    <w:left w:val="none" w:sz="0" w:space="0" w:color="auto"/>
                    <w:bottom w:val="none" w:sz="0" w:space="0" w:color="auto"/>
                    <w:right w:val="none" w:sz="0" w:space="0" w:color="auto"/>
                  </w:divBdr>
                  <w:divsChild>
                    <w:div w:id="1360929264">
                      <w:marLeft w:val="120"/>
                      <w:marRight w:val="0"/>
                      <w:marTop w:val="0"/>
                      <w:marBottom w:val="120"/>
                      <w:divBdr>
                        <w:top w:val="none" w:sz="0" w:space="0" w:color="auto"/>
                        <w:left w:val="none" w:sz="0" w:space="0" w:color="auto"/>
                        <w:bottom w:val="none" w:sz="0" w:space="0" w:color="auto"/>
                        <w:right w:val="none" w:sz="0" w:space="0" w:color="auto"/>
                      </w:divBdr>
                      <w:divsChild>
                        <w:div w:id="1618752361">
                          <w:marLeft w:val="0"/>
                          <w:marRight w:val="0"/>
                          <w:marTop w:val="0"/>
                          <w:marBottom w:val="0"/>
                          <w:divBdr>
                            <w:top w:val="none" w:sz="0" w:space="0" w:color="auto"/>
                            <w:left w:val="none" w:sz="0" w:space="0" w:color="auto"/>
                            <w:bottom w:val="none" w:sz="0" w:space="0" w:color="auto"/>
                            <w:right w:val="none" w:sz="0" w:space="0" w:color="auto"/>
                          </w:divBdr>
                          <w:divsChild>
                            <w:div w:id="671377067">
                              <w:marLeft w:val="0"/>
                              <w:marRight w:val="0"/>
                              <w:marTop w:val="0"/>
                              <w:marBottom w:val="0"/>
                              <w:divBdr>
                                <w:top w:val="none" w:sz="0" w:space="0" w:color="auto"/>
                                <w:left w:val="none" w:sz="0" w:space="0" w:color="auto"/>
                                <w:bottom w:val="none" w:sz="0" w:space="0" w:color="auto"/>
                                <w:right w:val="none" w:sz="0" w:space="0" w:color="auto"/>
                              </w:divBdr>
                              <w:divsChild>
                                <w:div w:id="32174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89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3437F-CC9E-4A2A-96A2-2C84132E7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1619</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 McMunn</dc:creator>
  <cp:keywords/>
  <dc:description/>
  <cp:lastModifiedBy>Abigail Ing</cp:lastModifiedBy>
  <cp:revision>27</cp:revision>
  <dcterms:created xsi:type="dcterms:W3CDTF">2025-07-08T12:42:00Z</dcterms:created>
  <dcterms:modified xsi:type="dcterms:W3CDTF">2026-01-27T11:43:00Z</dcterms:modified>
</cp:coreProperties>
</file>